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8D0AC" w14:textId="77777777" w:rsidR="00294F11" w:rsidRPr="00C00EB6" w:rsidRDefault="00294F11" w:rsidP="00294F11">
      <w:pPr>
        <w:jc w:val="center"/>
        <w:rPr>
          <w:rFonts w:ascii="Times New Roman" w:eastAsiaTheme="minorEastAsia" w:hAnsi="Times New Roman"/>
          <w:b/>
          <w:szCs w:val="21"/>
        </w:rPr>
      </w:pPr>
      <w:r w:rsidRPr="00C00EB6">
        <w:rPr>
          <w:rFonts w:ascii="Times New Roman" w:eastAsiaTheme="minorEastAsia" w:hAnsi="Times New Roman"/>
          <w:b/>
          <w:szCs w:val="21"/>
        </w:rPr>
        <w:t>雇用契約書</w:t>
      </w:r>
    </w:p>
    <w:p w14:paraId="1C6A0B29" w14:textId="77777777" w:rsidR="00A164AE" w:rsidRPr="00C00EB6" w:rsidRDefault="00A164AE" w:rsidP="00294F11">
      <w:pPr>
        <w:jc w:val="center"/>
        <w:rPr>
          <w:rFonts w:ascii="Times New Roman" w:eastAsiaTheme="minorEastAsia" w:hAnsi="Times New Roman"/>
          <w:b/>
          <w:szCs w:val="21"/>
        </w:rPr>
      </w:pPr>
      <w:r w:rsidRPr="00C00EB6">
        <w:rPr>
          <w:rFonts w:ascii="Times New Roman" w:eastAsiaTheme="minorEastAsia" w:hAnsi="Times New Roman"/>
          <w:b/>
          <w:szCs w:val="21"/>
        </w:rPr>
        <w:t>（兼労働条件通知書）</w:t>
      </w:r>
    </w:p>
    <w:p w14:paraId="2B3AF1F9" w14:textId="77777777" w:rsidR="00A164AE" w:rsidRPr="00C00EB6" w:rsidRDefault="00A164AE" w:rsidP="00294F11">
      <w:pPr>
        <w:jc w:val="center"/>
        <w:rPr>
          <w:rFonts w:ascii="Times New Roman" w:eastAsiaTheme="minorEastAsia" w:hAnsi="Times New Roman"/>
          <w:b/>
          <w:szCs w:val="21"/>
        </w:rPr>
      </w:pPr>
    </w:p>
    <w:p w14:paraId="0F619B47" w14:textId="77777777" w:rsidR="00294F11" w:rsidRPr="00C00EB6" w:rsidRDefault="00A55E30" w:rsidP="00294F11">
      <w:pPr>
        <w:ind w:firstLineChars="100" w:firstLine="210"/>
        <w:rPr>
          <w:rFonts w:ascii="Times New Roman" w:eastAsiaTheme="minorEastAsia" w:hAnsi="Times New Roman"/>
          <w:szCs w:val="21"/>
        </w:rPr>
      </w:pPr>
      <w:r w:rsidRPr="00C00EB6">
        <w:rPr>
          <w:rFonts w:ascii="Times New Roman" w:eastAsiaTheme="minorEastAsia" w:hAnsi="Times New Roman"/>
          <w:szCs w:val="21"/>
        </w:rPr>
        <w:t>株式会社</w:t>
      </w:r>
      <w:r w:rsidR="005718DC" w:rsidRPr="00C00EB6">
        <w:rPr>
          <w:rFonts w:ascii="Times New Roman" w:eastAsiaTheme="minorEastAsia" w:hAnsi="Times New Roman"/>
          <w:szCs w:val="21"/>
        </w:rPr>
        <w:t>●●</w:t>
      </w:r>
      <w:r w:rsidR="00294F11" w:rsidRPr="00C00EB6">
        <w:rPr>
          <w:rFonts w:ascii="Times New Roman" w:eastAsiaTheme="minorEastAsia" w:hAnsi="Times New Roman"/>
          <w:szCs w:val="21"/>
        </w:rPr>
        <w:t>（以下「</w:t>
      </w:r>
      <w:r w:rsidR="00D435B5" w:rsidRPr="00C00EB6">
        <w:rPr>
          <w:rFonts w:ascii="Times New Roman" w:eastAsiaTheme="minorEastAsia" w:hAnsi="Times New Roman"/>
          <w:bCs/>
          <w:szCs w:val="21"/>
        </w:rPr>
        <w:t>会社</w:t>
      </w:r>
      <w:r w:rsidR="00294F11" w:rsidRPr="00C00EB6">
        <w:rPr>
          <w:rFonts w:ascii="Times New Roman" w:eastAsiaTheme="minorEastAsia" w:hAnsi="Times New Roman"/>
          <w:szCs w:val="21"/>
        </w:rPr>
        <w:t>」という）と、</w:t>
      </w:r>
      <w:r w:rsidR="00A8513D" w:rsidRPr="00C00EB6">
        <w:rPr>
          <w:rFonts w:ascii="Times New Roman" w:eastAsiaTheme="minorEastAsia" w:hAnsi="Times New Roman"/>
          <w:szCs w:val="21"/>
        </w:rPr>
        <w:t>●●●●</w:t>
      </w:r>
      <w:r w:rsidR="00294F11" w:rsidRPr="00C00EB6">
        <w:rPr>
          <w:rFonts w:ascii="Times New Roman" w:eastAsiaTheme="minorEastAsia" w:hAnsi="Times New Roman"/>
          <w:szCs w:val="21"/>
        </w:rPr>
        <w:t>（以下「</w:t>
      </w:r>
      <w:r w:rsidR="00D435B5" w:rsidRPr="00C00EB6">
        <w:rPr>
          <w:rFonts w:ascii="Times New Roman" w:eastAsiaTheme="minorEastAsia" w:hAnsi="Times New Roman"/>
          <w:bCs/>
          <w:szCs w:val="21"/>
        </w:rPr>
        <w:t>従業員</w:t>
      </w:r>
      <w:r w:rsidR="00294F11" w:rsidRPr="00C00EB6">
        <w:rPr>
          <w:rFonts w:ascii="Times New Roman" w:eastAsiaTheme="minorEastAsia" w:hAnsi="Times New Roman"/>
          <w:szCs w:val="21"/>
        </w:rPr>
        <w:t>」という）は、以下のとおり雇用契約（以下「</w:t>
      </w:r>
      <w:r w:rsidR="00294F11" w:rsidRPr="00C00EB6">
        <w:rPr>
          <w:rFonts w:ascii="Times New Roman" w:eastAsiaTheme="minorEastAsia" w:hAnsi="Times New Roman"/>
          <w:bCs/>
          <w:szCs w:val="21"/>
        </w:rPr>
        <w:t>本契約</w:t>
      </w:r>
      <w:r w:rsidR="00294F11" w:rsidRPr="00C00EB6">
        <w:rPr>
          <w:rFonts w:ascii="Times New Roman" w:eastAsiaTheme="minorEastAsia" w:hAnsi="Times New Roman"/>
          <w:szCs w:val="21"/>
        </w:rPr>
        <w:t>」という）を締結する。</w:t>
      </w:r>
    </w:p>
    <w:p w14:paraId="2E8EA0A7" w14:textId="77777777" w:rsidR="00A1706E" w:rsidRPr="00C00EB6" w:rsidRDefault="00A1706E">
      <w:pPr>
        <w:rPr>
          <w:rFonts w:ascii="Times New Roman" w:eastAsiaTheme="minorEastAsia" w:hAnsi="Times New Roman"/>
          <w:szCs w:val="21"/>
        </w:rPr>
      </w:pPr>
    </w:p>
    <w:p w14:paraId="30B5E070" w14:textId="77777777" w:rsidR="00294F11" w:rsidRPr="00C00EB6" w:rsidRDefault="00294F11" w:rsidP="00294F11">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w:t>
      </w:r>
      <w:r w:rsidR="009949F9" w:rsidRPr="00C00EB6">
        <w:rPr>
          <w:rFonts w:ascii="Times New Roman" w:eastAsiaTheme="minorEastAsia" w:hAnsi="Times New Roman"/>
          <w:szCs w:val="21"/>
        </w:rPr>
        <w:t>雇用契約の成立</w:t>
      </w:r>
      <w:r w:rsidRPr="00C00EB6">
        <w:rPr>
          <w:rFonts w:ascii="Times New Roman" w:eastAsiaTheme="minorEastAsia" w:hAnsi="Times New Roman"/>
          <w:szCs w:val="21"/>
        </w:rPr>
        <w:t>）</w:t>
      </w:r>
    </w:p>
    <w:p w14:paraId="4C700440" w14:textId="77777777" w:rsidR="00294F11" w:rsidRPr="00C00EB6" w:rsidRDefault="00D435B5" w:rsidP="00294F11">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会社</w:t>
      </w:r>
      <w:r w:rsidR="00A02E8C" w:rsidRPr="00C00EB6">
        <w:rPr>
          <w:rFonts w:ascii="Times New Roman" w:eastAsiaTheme="minorEastAsia" w:hAnsi="Times New Roman"/>
          <w:szCs w:val="21"/>
        </w:rPr>
        <w:t>は、</w:t>
      </w:r>
      <w:r w:rsidR="009949F9" w:rsidRPr="00C00EB6">
        <w:rPr>
          <w:rFonts w:ascii="Times New Roman" w:eastAsiaTheme="minorEastAsia" w:hAnsi="Times New Roman"/>
          <w:szCs w:val="21"/>
        </w:rPr>
        <w:t>別紙</w:t>
      </w:r>
      <w:r w:rsidR="00A8513D" w:rsidRPr="00C00EB6">
        <w:rPr>
          <w:rFonts w:ascii="Times New Roman" w:eastAsiaTheme="minorEastAsia" w:hAnsi="Times New Roman"/>
          <w:szCs w:val="21"/>
        </w:rPr>
        <w:t>1</w:t>
      </w:r>
      <w:r w:rsidR="001510A1" w:rsidRPr="00C00EB6">
        <w:rPr>
          <w:rFonts w:ascii="Times New Roman" w:eastAsiaTheme="minorEastAsia" w:hAnsi="Times New Roman"/>
          <w:szCs w:val="21"/>
        </w:rPr>
        <w:t>（労働条件通知書）</w:t>
      </w:r>
      <w:r w:rsidR="009949F9" w:rsidRPr="00C00EB6">
        <w:rPr>
          <w:rFonts w:ascii="Times New Roman" w:eastAsiaTheme="minorEastAsia" w:hAnsi="Times New Roman"/>
          <w:szCs w:val="21"/>
        </w:rPr>
        <w:t>及び</w:t>
      </w:r>
      <w:r w:rsidR="001510A1" w:rsidRPr="00C00EB6">
        <w:rPr>
          <w:rFonts w:ascii="Times New Roman" w:eastAsiaTheme="minorEastAsia" w:hAnsi="Times New Roman"/>
          <w:szCs w:val="21"/>
        </w:rPr>
        <w:t>別紙</w:t>
      </w:r>
      <w:r w:rsidR="001510A1" w:rsidRPr="00C00EB6">
        <w:rPr>
          <w:rFonts w:ascii="Times New Roman" w:eastAsiaTheme="minorEastAsia" w:hAnsi="Times New Roman"/>
          <w:szCs w:val="21"/>
        </w:rPr>
        <w:t>2</w:t>
      </w:r>
      <w:r w:rsidR="006F5A12" w:rsidRPr="00C00EB6">
        <w:rPr>
          <w:rFonts w:ascii="Times New Roman" w:eastAsiaTheme="minorEastAsia" w:hAnsi="Times New Roman"/>
          <w:szCs w:val="21"/>
        </w:rPr>
        <w:t>（一般的労働条件）</w:t>
      </w:r>
      <w:r w:rsidR="001510A1" w:rsidRPr="00C00EB6">
        <w:rPr>
          <w:rFonts w:ascii="Times New Roman" w:eastAsiaTheme="minorEastAsia" w:hAnsi="Times New Roman"/>
          <w:szCs w:val="21"/>
        </w:rPr>
        <w:t>及び</w:t>
      </w:r>
      <w:r w:rsidR="009949F9" w:rsidRPr="00C00EB6">
        <w:rPr>
          <w:rFonts w:ascii="Times New Roman" w:eastAsiaTheme="minorEastAsia" w:hAnsi="Times New Roman"/>
          <w:szCs w:val="21"/>
        </w:rPr>
        <w:t>以下に定める労働条件</w:t>
      </w:r>
      <w:r w:rsidR="00492F1A" w:rsidRPr="00C00EB6">
        <w:rPr>
          <w:rFonts w:ascii="Times New Roman" w:eastAsiaTheme="minorEastAsia" w:hAnsi="Times New Roman"/>
          <w:szCs w:val="21"/>
        </w:rPr>
        <w:t>等</w:t>
      </w:r>
      <w:r w:rsidR="009949F9" w:rsidRPr="00C00EB6">
        <w:rPr>
          <w:rFonts w:ascii="Times New Roman" w:eastAsiaTheme="minorEastAsia" w:hAnsi="Times New Roman"/>
          <w:szCs w:val="21"/>
        </w:rPr>
        <w:t>により、</w:t>
      </w:r>
      <w:r w:rsidRPr="00C00EB6">
        <w:rPr>
          <w:rFonts w:ascii="Times New Roman" w:eastAsiaTheme="minorEastAsia" w:hAnsi="Times New Roman"/>
          <w:szCs w:val="21"/>
        </w:rPr>
        <w:t>従業員</w:t>
      </w:r>
      <w:r w:rsidR="00A02E8C" w:rsidRPr="00C00EB6">
        <w:rPr>
          <w:rFonts w:ascii="Times New Roman" w:eastAsiaTheme="minorEastAsia" w:hAnsi="Times New Roman"/>
          <w:szCs w:val="21"/>
        </w:rPr>
        <w:t>を雇用し、</w:t>
      </w:r>
      <w:r w:rsidRPr="00C00EB6">
        <w:rPr>
          <w:rFonts w:ascii="Times New Roman" w:eastAsiaTheme="minorEastAsia" w:hAnsi="Times New Roman"/>
          <w:szCs w:val="21"/>
        </w:rPr>
        <w:t>従業員</w:t>
      </w:r>
      <w:r w:rsidR="00294F11" w:rsidRPr="00C00EB6">
        <w:rPr>
          <w:rFonts w:ascii="Times New Roman" w:eastAsiaTheme="minorEastAsia" w:hAnsi="Times New Roman"/>
          <w:szCs w:val="21"/>
        </w:rPr>
        <w:t>は、</w:t>
      </w:r>
      <w:r w:rsidRPr="00C00EB6">
        <w:rPr>
          <w:rFonts w:ascii="Times New Roman" w:eastAsiaTheme="minorEastAsia" w:hAnsi="Times New Roman"/>
          <w:szCs w:val="21"/>
        </w:rPr>
        <w:t>会社</w:t>
      </w:r>
      <w:r w:rsidR="00A02E8C" w:rsidRPr="00C00EB6">
        <w:rPr>
          <w:rFonts w:ascii="Times New Roman" w:eastAsiaTheme="minorEastAsia" w:hAnsi="Times New Roman"/>
          <w:szCs w:val="21"/>
        </w:rPr>
        <w:t>の指揮命令に従い</w:t>
      </w:r>
      <w:r w:rsidR="00492F1A" w:rsidRPr="00C00EB6">
        <w:rPr>
          <w:rFonts w:ascii="Times New Roman" w:eastAsiaTheme="minorEastAsia" w:hAnsi="Times New Roman"/>
          <w:szCs w:val="21"/>
        </w:rPr>
        <w:t>誠実に</w:t>
      </w:r>
      <w:r w:rsidR="009949F9" w:rsidRPr="00C00EB6">
        <w:rPr>
          <w:rFonts w:ascii="Times New Roman" w:eastAsiaTheme="minorEastAsia" w:hAnsi="Times New Roman"/>
          <w:szCs w:val="21"/>
        </w:rPr>
        <w:t>労務を提供する。</w:t>
      </w:r>
    </w:p>
    <w:p w14:paraId="005FE3BF" w14:textId="77777777" w:rsidR="00294F11" w:rsidRPr="00C00EB6" w:rsidRDefault="00492F1A" w:rsidP="00294F11">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会社は、本契約につき、</w:t>
      </w:r>
      <w:r w:rsidR="0016462F" w:rsidRPr="00C00EB6">
        <w:rPr>
          <w:rFonts w:ascii="Times New Roman" w:eastAsiaTheme="minorEastAsia" w:hAnsi="Times New Roman"/>
          <w:szCs w:val="21"/>
        </w:rPr>
        <w:t>適用ある</w:t>
      </w:r>
      <w:r w:rsidR="00294F11" w:rsidRPr="00C00EB6">
        <w:rPr>
          <w:rFonts w:ascii="Times New Roman" w:eastAsiaTheme="minorEastAsia" w:hAnsi="Times New Roman"/>
          <w:szCs w:val="21"/>
        </w:rPr>
        <w:t>労働関係諸法令に従うものとする。</w:t>
      </w:r>
    </w:p>
    <w:p w14:paraId="79B0B75A" w14:textId="77777777" w:rsidR="00492F1A" w:rsidRPr="00C00EB6" w:rsidRDefault="00492F1A" w:rsidP="00294F11">
      <w:pPr>
        <w:pStyle w:val="ListParagraph"/>
        <w:ind w:leftChars="0" w:left="567"/>
        <w:rPr>
          <w:rFonts w:ascii="Times New Roman" w:eastAsiaTheme="minorEastAsia" w:hAnsi="Times New Roman"/>
          <w:szCs w:val="21"/>
        </w:rPr>
      </w:pPr>
    </w:p>
    <w:p w14:paraId="0B76F4E8" w14:textId="77777777" w:rsidR="001510A1" w:rsidRPr="00C00EB6" w:rsidRDefault="001510A1" w:rsidP="005D2D07">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（インセテンティブの付与）</w:t>
      </w:r>
    </w:p>
    <w:p w14:paraId="6D9E17DC" w14:textId="4BCEBD9D" w:rsidR="001510A1" w:rsidRPr="00C00EB6" w:rsidRDefault="00A8513D" w:rsidP="005D2D07">
      <w:pPr>
        <w:rPr>
          <w:rFonts w:ascii="Times New Roman" w:eastAsiaTheme="minorEastAsia" w:hAnsi="Times New Roman"/>
          <w:szCs w:val="21"/>
        </w:rPr>
      </w:pPr>
      <w:r w:rsidRPr="00C00EB6">
        <w:rPr>
          <w:rFonts w:ascii="Times New Roman" w:eastAsiaTheme="minorEastAsia" w:hAnsi="Times New Roman"/>
          <w:szCs w:val="21"/>
        </w:rPr>
        <w:t>従業員は、別途</w:t>
      </w:r>
      <w:r w:rsidR="00C00EB6" w:rsidRPr="00C00EB6">
        <w:rPr>
          <w:rFonts w:ascii="Times New Roman" w:eastAsiaTheme="minorEastAsia" w:hAnsi="Times New Roman"/>
          <w:szCs w:val="21"/>
        </w:rPr>
        <w:t>[</w:t>
      </w:r>
      <w:r w:rsidRPr="00C00EB6">
        <w:rPr>
          <w:rFonts w:ascii="Times New Roman" w:eastAsiaTheme="minorEastAsia" w:hAnsi="Times New Roman"/>
          <w:szCs w:val="21"/>
        </w:rPr>
        <w:t>会社</w:t>
      </w:r>
      <w:r w:rsidR="00C00EB6" w:rsidRPr="00C00EB6">
        <w:rPr>
          <w:rFonts w:ascii="Times New Roman" w:eastAsiaTheme="minorEastAsia" w:hAnsi="Times New Roman"/>
          <w:szCs w:val="21"/>
        </w:rPr>
        <w:t>の株主総会</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会社</w:t>
      </w:r>
      <w:r w:rsidRPr="00C00EB6">
        <w:rPr>
          <w:rFonts w:ascii="Times New Roman" w:eastAsiaTheme="minorEastAsia" w:hAnsi="Times New Roman"/>
          <w:szCs w:val="21"/>
        </w:rPr>
        <w:t>の親会社である米国デラウェア州法に基づき設立された</w:t>
      </w:r>
      <w:r w:rsidR="005718DC" w:rsidRPr="00C00EB6">
        <w:rPr>
          <w:rFonts w:ascii="Times New Roman" w:eastAsiaTheme="minorEastAsia" w:hAnsi="Times New Roman"/>
          <w:szCs w:val="21"/>
        </w:rPr>
        <w:t>●●</w:t>
      </w:r>
      <w:r w:rsidRPr="00C00EB6">
        <w:rPr>
          <w:rFonts w:ascii="Times New Roman" w:eastAsiaTheme="minorEastAsia" w:hAnsi="Times New Roman"/>
          <w:szCs w:val="21"/>
        </w:rPr>
        <w:t xml:space="preserve"> Inc.</w:t>
      </w:r>
      <w:r w:rsidRPr="00C00EB6">
        <w:rPr>
          <w:rFonts w:ascii="Times New Roman" w:eastAsiaTheme="minorEastAsia" w:hAnsi="Times New Roman"/>
          <w:szCs w:val="21"/>
        </w:rPr>
        <w:t>（以下「親会社」という。）</w:t>
      </w:r>
      <w:r w:rsidRPr="00C00EB6">
        <w:rPr>
          <w:rFonts w:ascii="Times New Roman" w:eastAsiaTheme="minorEastAsia" w:hAnsi="Times New Roman"/>
          <w:szCs w:val="21"/>
        </w:rPr>
        <w:t>Board of Directors</w:t>
      </w:r>
      <w:r w:rsidR="00C00EB6" w:rsidRPr="00C00EB6">
        <w:rPr>
          <w:rFonts w:ascii="Times New Roman" w:eastAsiaTheme="minorEastAsia" w:hAnsi="Times New Roman"/>
          <w:szCs w:val="21"/>
        </w:rPr>
        <w:t>]</w:t>
      </w:r>
      <w:r w:rsidRPr="00C00EB6">
        <w:rPr>
          <w:rFonts w:ascii="Times New Roman" w:eastAsiaTheme="minorEastAsia" w:hAnsi="Times New Roman"/>
          <w:szCs w:val="21"/>
        </w:rPr>
        <w:t>によって承認されることを条件に、エクイティ・インセンティブとして、当該エクイティ・インセンティブの付与を受ける時点の</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会社</w:t>
      </w:r>
      <w:r w:rsidR="00C00EB6" w:rsidRPr="00C00EB6">
        <w:rPr>
          <w:rFonts w:ascii="Times New Roman" w:eastAsiaTheme="minorEastAsia" w:hAnsi="Times New Roman"/>
          <w:szCs w:val="21"/>
        </w:rPr>
        <w:t>]/[</w:t>
      </w:r>
      <w:r w:rsidRPr="00C00EB6">
        <w:rPr>
          <w:rFonts w:ascii="Times New Roman" w:eastAsiaTheme="minorEastAsia" w:hAnsi="Times New Roman"/>
          <w:szCs w:val="21"/>
        </w:rPr>
        <w:t>親会社</w:t>
      </w:r>
      <w:r w:rsidR="00C00EB6" w:rsidRPr="00C00EB6">
        <w:rPr>
          <w:rFonts w:ascii="Times New Roman" w:eastAsiaTheme="minorEastAsia" w:hAnsi="Times New Roman"/>
          <w:szCs w:val="21"/>
        </w:rPr>
        <w:t>]</w:t>
      </w:r>
      <w:r w:rsidRPr="00C00EB6">
        <w:rPr>
          <w:rFonts w:ascii="Times New Roman" w:eastAsiaTheme="minorEastAsia" w:hAnsi="Times New Roman"/>
          <w:szCs w:val="21"/>
        </w:rPr>
        <w:t>の完全希釈化ベースでの持株比率の</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 xml:space="preserve">　</w:t>
      </w:r>
      <w:r w:rsidR="00C00EB6" w:rsidRPr="00C00EB6">
        <w:rPr>
          <w:rFonts w:ascii="Times New Roman" w:eastAsiaTheme="minorEastAsia" w:hAnsi="Times New Roman"/>
          <w:szCs w:val="21"/>
        </w:rPr>
        <w:t>]</w:t>
      </w:r>
      <w:r w:rsidRPr="00C00EB6">
        <w:rPr>
          <w:rFonts w:ascii="Times New Roman" w:eastAsiaTheme="minorEastAsia" w:hAnsi="Times New Roman"/>
          <w:szCs w:val="21"/>
        </w:rPr>
        <w:t>％に相当する数の</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会社</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親会社</w:t>
      </w:r>
      <w:r w:rsidR="00C00EB6" w:rsidRPr="00C00EB6">
        <w:rPr>
          <w:rFonts w:ascii="Times New Roman" w:eastAsiaTheme="minorEastAsia" w:hAnsi="Times New Roman"/>
          <w:szCs w:val="21"/>
        </w:rPr>
        <w:t>]</w:t>
      </w:r>
      <w:r w:rsidRPr="00C00EB6">
        <w:rPr>
          <w:rFonts w:ascii="Times New Roman" w:eastAsiaTheme="minorEastAsia" w:hAnsi="Times New Roman"/>
          <w:szCs w:val="21"/>
        </w:rPr>
        <w:t>の普通株式又はこれを目的とするストックオプションの付与を受けることができる。ただし、かかる普通株式又はストックオプションは、</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会社</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親会社</w:t>
      </w:r>
      <w:r w:rsidR="00C00EB6" w:rsidRPr="00C00EB6">
        <w:rPr>
          <w:rFonts w:ascii="Times New Roman" w:eastAsiaTheme="minorEastAsia" w:hAnsi="Times New Roman"/>
          <w:szCs w:val="21"/>
        </w:rPr>
        <w:t>]</w:t>
      </w:r>
      <w:r w:rsidRPr="00C00EB6">
        <w:rPr>
          <w:rFonts w:ascii="Times New Roman" w:eastAsiaTheme="minorEastAsia" w:hAnsi="Times New Roman"/>
          <w:szCs w:val="21"/>
        </w:rPr>
        <w:t>の</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取締役</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w:t>
      </w:r>
      <w:r w:rsidR="00C00EB6" w:rsidRPr="00C00EB6">
        <w:rPr>
          <w:rFonts w:ascii="Times New Roman" w:eastAsiaTheme="minorEastAsia" w:hAnsi="Times New Roman"/>
          <w:szCs w:val="21"/>
        </w:rPr>
        <w:t>[</w:t>
      </w:r>
      <w:r w:rsidRPr="00C00EB6">
        <w:rPr>
          <w:rFonts w:ascii="Times New Roman" w:eastAsiaTheme="minorEastAsia" w:hAnsi="Times New Roman"/>
          <w:szCs w:val="21"/>
        </w:rPr>
        <w:t>Board of Directors</w:t>
      </w:r>
      <w:r w:rsidR="00C00EB6" w:rsidRPr="00C00EB6">
        <w:rPr>
          <w:rFonts w:ascii="Times New Roman" w:eastAsiaTheme="minorEastAsia" w:hAnsi="Times New Roman"/>
          <w:szCs w:val="21"/>
        </w:rPr>
        <w:t>]</w:t>
      </w:r>
      <w:r w:rsidRPr="00C00EB6">
        <w:rPr>
          <w:rFonts w:ascii="Times New Roman" w:eastAsiaTheme="minorEastAsia" w:hAnsi="Times New Roman"/>
          <w:szCs w:val="21"/>
        </w:rPr>
        <w:t>が別途定めるべスティング・スケジュールに服するものとする。</w:t>
      </w:r>
    </w:p>
    <w:p w14:paraId="650639DF" w14:textId="77777777" w:rsidR="001510A1" w:rsidRPr="00C00EB6" w:rsidRDefault="001510A1" w:rsidP="005D2D07">
      <w:pPr>
        <w:rPr>
          <w:rFonts w:ascii="Times New Roman" w:eastAsiaTheme="minorEastAsia" w:hAnsi="Times New Roman"/>
          <w:szCs w:val="21"/>
        </w:rPr>
      </w:pPr>
    </w:p>
    <w:p w14:paraId="3AE71008" w14:textId="216EABD6" w:rsidR="001510A1" w:rsidRPr="00C00EB6" w:rsidRDefault="00C00EB6">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w:t>
      </w:r>
      <w:r w:rsidR="001510A1" w:rsidRPr="00C00EB6">
        <w:rPr>
          <w:rFonts w:ascii="Times New Roman" w:eastAsiaTheme="minorEastAsia" w:hAnsi="Times New Roman"/>
          <w:szCs w:val="21"/>
        </w:rPr>
        <w:t>（特別休暇の付与）</w:t>
      </w:r>
      <w:r w:rsidRPr="00C00EB6">
        <w:rPr>
          <w:rFonts w:ascii="Times New Roman" w:eastAsiaTheme="minorEastAsia" w:hAnsi="Times New Roman"/>
          <w:szCs w:val="21"/>
        </w:rPr>
        <w:t>]</w:t>
      </w:r>
    </w:p>
    <w:p w14:paraId="4D5ECB96" w14:textId="3FE50230" w:rsidR="001510A1" w:rsidRPr="00C00EB6" w:rsidRDefault="00C00EB6" w:rsidP="005D2D07">
      <w:pPr>
        <w:rPr>
          <w:rFonts w:ascii="Times New Roman" w:eastAsiaTheme="minorEastAsia" w:hAnsi="Times New Roman"/>
          <w:szCs w:val="21"/>
        </w:rPr>
      </w:pPr>
      <w:r w:rsidRPr="00C00EB6">
        <w:rPr>
          <w:rFonts w:ascii="Times New Roman" w:eastAsiaTheme="minorEastAsia" w:hAnsi="Times New Roman"/>
          <w:szCs w:val="21"/>
        </w:rPr>
        <w:t>[</w:t>
      </w:r>
      <w:r w:rsidR="001510A1" w:rsidRPr="00C00EB6">
        <w:rPr>
          <w:rFonts w:ascii="Times New Roman" w:eastAsiaTheme="minorEastAsia" w:hAnsi="Times New Roman"/>
          <w:szCs w:val="21"/>
        </w:rPr>
        <w:t>会社は、従業員に対し、</w:t>
      </w:r>
      <w:r w:rsidR="000E2413" w:rsidRPr="00C00EB6">
        <w:rPr>
          <w:rFonts w:ascii="Times New Roman" w:eastAsiaTheme="minorEastAsia" w:hAnsi="Times New Roman"/>
          <w:szCs w:val="21"/>
        </w:rPr>
        <w:t>別紙</w:t>
      </w:r>
      <w:r w:rsidR="000E2413" w:rsidRPr="00C00EB6">
        <w:rPr>
          <w:rFonts w:ascii="Times New Roman" w:eastAsiaTheme="minorEastAsia" w:hAnsi="Times New Roman"/>
          <w:szCs w:val="21"/>
        </w:rPr>
        <w:t>1</w:t>
      </w:r>
      <w:r w:rsidR="000E2413" w:rsidRPr="00C00EB6">
        <w:rPr>
          <w:rFonts w:ascii="Times New Roman" w:eastAsiaTheme="minorEastAsia" w:hAnsi="Times New Roman"/>
          <w:szCs w:val="21"/>
        </w:rPr>
        <w:t>に定める休暇のほか、</w:t>
      </w:r>
      <w:r w:rsidR="001510A1" w:rsidRPr="00C00EB6">
        <w:rPr>
          <w:rFonts w:ascii="Times New Roman" w:eastAsiaTheme="minorEastAsia" w:hAnsi="Times New Roman"/>
          <w:szCs w:val="21"/>
        </w:rPr>
        <w:t>特別休暇として、従業員及びその家族（配偶者及び子）の誕生日に休暇を付与する</w:t>
      </w:r>
      <w:r w:rsidRPr="00C00EB6">
        <w:rPr>
          <w:rFonts w:ascii="Times New Roman" w:eastAsiaTheme="minorEastAsia" w:hAnsi="Times New Roman"/>
          <w:szCs w:val="21"/>
        </w:rPr>
        <w:t>]</w:t>
      </w:r>
    </w:p>
    <w:p w14:paraId="48B51AAD" w14:textId="77777777" w:rsidR="001510A1" w:rsidRPr="00C00EB6" w:rsidRDefault="001510A1" w:rsidP="005D2D07">
      <w:pPr>
        <w:rPr>
          <w:rFonts w:ascii="Times New Roman" w:eastAsiaTheme="minorEastAsia" w:hAnsi="Times New Roman"/>
          <w:szCs w:val="21"/>
        </w:rPr>
      </w:pPr>
    </w:p>
    <w:p w14:paraId="66CD28E0" w14:textId="77777777" w:rsidR="001510A1" w:rsidRPr="00C00EB6" w:rsidRDefault="005718DC" w:rsidP="001510A1">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w:t>
      </w:r>
      <w:r w:rsidR="001510A1" w:rsidRPr="00C00EB6">
        <w:rPr>
          <w:rFonts w:ascii="Times New Roman" w:eastAsiaTheme="minorEastAsia" w:hAnsi="Times New Roman"/>
          <w:szCs w:val="21"/>
        </w:rPr>
        <w:t>（会社によるサポート）</w:t>
      </w:r>
      <w:r w:rsidRPr="00C00EB6">
        <w:rPr>
          <w:rFonts w:ascii="Times New Roman" w:eastAsiaTheme="minorEastAsia" w:hAnsi="Times New Roman"/>
          <w:szCs w:val="21"/>
        </w:rPr>
        <w:t>]</w:t>
      </w:r>
    </w:p>
    <w:p w14:paraId="67A604E5" w14:textId="0FEFA06C" w:rsidR="001510A1" w:rsidRPr="00C00EB6" w:rsidRDefault="005718DC" w:rsidP="001510A1">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w:t>
      </w:r>
      <w:r w:rsidR="001510A1" w:rsidRPr="00C00EB6">
        <w:rPr>
          <w:rFonts w:ascii="Times New Roman" w:eastAsiaTheme="minorEastAsia" w:hAnsi="Times New Roman"/>
          <w:szCs w:val="21"/>
        </w:rPr>
        <w:t>会社は、従業員に対し、従業員の自主勉学に要する費用（語学学校費等）として、年間</w:t>
      </w:r>
      <w:r w:rsidR="00C00EB6" w:rsidRPr="00C00EB6">
        <w:rPr>
          <w:rFonts w:ascii="Times New Roman" w:eastAsiaTheme="minorEastAsia" w:hAnsi="Times New Roman"/>
          <w:szCs w:val="21"/>
        </w:rPr>
        <w:t>●</w:t>
      </w:r>
      <w:r w:rsidR="001510A1" w:rsidRPr="00C00EB6">
        <w:rPr>
          <w:rFonts w:ascii="Times New Roman" w:eastAsiaTheme="minorEastAsia" w:hAnsi="Times New Roman"/>
          <w:szCs w:val="21"/>
        </w:rPr>
        <w:t>万円を支給する。</w:t>
      </w:r>
      <w:r w:rsidRPr="00C00EB6">
        <w:rPr>
          <w:rFonts w:ascii="Times New Roman" w:eastAsiaTheme="minorEastAsia" w:hAnsi="Times New Roman"/>
          <w:szCs w:val="21"/>
        </w:rPr>
        <w:t>]</w:t>
      </w:r>
    </w:p>
    <w:p w14:paraId="6716B821" w14:textId="77777777" w:rsidR="001510A1" w:rsidRPr="00C00EB6" w:rsidRDefault="005718DC" w:rsidP="001510A1">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w:t>
      </w:r>
      <w:r w:rsidR="001510A1" w:rsidRPr="00C00EB6">
        <w:rPr>
          <w:rFonts w:ascii="Times New Roman" w:eastAsiaTheme="minorEastAsia" w:hAnsi="Times New Roman"/>
          <w:szCs w:val="21"/>
        </w:rPr>
        <w:t>会社は、</w:t>
      </w:r>
      <w:r w:rsidR="00A55E30" w:rsidRPr="00C00EB6">
        <w:rPr>
          <w:rFonts w:ascii="Times New Roman" w:eastAsiaTheme="minorEastAsia" w:hAnsi="Times New Roman"/>
          <w:szCs w:val="21"/>
        </w:rPr>
        <w:t>適用法令上及び実務上</w:t>
      </w:r>
      <w:r w:rsidR="001510A1" w:rsidRPr="00C00EB6">
        <w:rPr>
          <w:rFonts w:ascii="Times New Roman" w:eastAsiaTheme="minorEastAsia" w:hAnsi="Times New Roman"/>
          <w:szCs w:val="21"/>
        </w:rPr>
        <w:t>可能な範囲</w:t>
      </w:r>
      <w:r w:rsidR="00A55E30" w:rsidRPr="00C00EB6">
        <w:rPr>
          <w:rFonts w:ascii="Times New Roman" w:eastAsiaTheme="minorEastAsia" w:hAnsi="Times New Roman"/>
          <w:szCs w:val="21"/>
        </w:rPr>
        <w:t>及び程度</w:t>
      </w:r>
      <w:r w:rsidR="001510A1" w:rsidRPr="00C00EB6">
        <w:rPr>
          <w:rFonts w:ascii="Times New Roman" w:eastAsiaTheme="minorEastAsia" w:hAnsi="Times New Roman"/>
          <w:szCs w:val="21"/>
        </w:rPr>
        <w:t>において、従業員が将来、米国の</w:t>
      </w:r>
      <w:r w:rsidR="001510A1" w:rsidRPr="00C00EB6">
        <w:rPr>
          <w:rFonts w:ascii="Times New Roman" w:eastAsiaTheme="minorEastAsia" w:hAnsi="Times New Roman"/>
          <w:szCs w:val="21"/>
        </w:rPr>
        <w:t>H-1B</w:t>
      </w:r>
      <w:r w:rsidR="001510A1" w:rsidRPr="00C00EB6">
        <w:rPr>
          <w:rFonts w:ascii="Times New Roman" w:eastAsiaTheme="minorEastAsia" w:hAnsi="Times New Roman"/>
          <w:szCs w:val="21"/>
        </w:rPr>
        <w:t>ビザを取得すること</w:t>
      </w:r>
      <w:r w:rsidR="00A55E30" w:rsidRPr="00C00EB6">
        <w:rPr>
          <w:rFonts w:ascii="Times New Roman" w:eastAsiaTheme="minorEastAsia" w:hAnsi="Times New Roman"/>
          <w:szCs w:val="21"/>
        </w:rPr>
        <w:t>ができるよう、最大限</w:t>
      </w:r>
      <w:r w:rsidR="001510A1" w:rsidRPr="00C00EB6">
        <w:rPr>
          <w:rFonts w:ascii="Times New Roman" w:eastAsiaTheme="minorEastAsia" w:hAnsi="Times New Roman"/>
          <w:szCs w:val="21"/>
        </w:rPr>
        <w:t>サポート</w:t>
      </w:r>
      <w:r w:rsidR="00A55E30" w:rsidRPr="00C00EB6">
        <w:rPr>
          <w:rFonts w:ascii="Times New Roman" w:eastAsiaTheme="minorEastAsia" w:hAnsi="Times New Roman"/>
          <w:szCs w:val="21"/>
        </w:rPr>
        <w:t>するものとする。</w:t>
      </w:r>
      <w:r w:rsidRPr="00C00EB6">
        <w:rPr>
          <w:rFonts w:ascii="Times New Roman" w:eastAsiaTheme="minorEastAsia" w:hAnsi="Times New Roman"/>
          <w:szCs w:val="21"/>
        </w:rPr>
        <w:t>]</w:t>
      </w:r>
    </w:p>
    <w:p w14:paraId="6DA2BC40" w14:textId="77777777" w:rsidR="001510A1" w:rsidRPr="00C00EB6" w:rsidRDefault="001510A1" w:rsidP="005D2D07">
      <w:pPr>
        <w:rPr>
          <w:rFonts w:ascii="Times New Roman" w:eastAsiaTheme="minorEastAsia" w:hAnsi="Times New Roman"/>
          <w:szCs w:val="21"/>
        </w:rPr>
      </w:pPr>
    </w:p>
    <w:p w14:paraId="171CE388" w14:textId="77777777" w:rsidR="00F62A68" w:rsidRPr="00C00EB6" w:rsidRDefault="00F62A68" w:rsidP="00F62A68">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（秘密情報）</w:t>
      </w:r>
    </w:p>
    <w:p w14:paraId="4A518AAF" w14:textId="77777777" w:rsidR="00F62A68" w:rsidRPr="00C00EB6" w:rsidRDefault="00D435B5" w:rsidP="00F62A68">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従業員</w:t>
      </w:r>
      <w:r w:rsidR="00F62A68" w:rsidRPr="00C00EB6">
        <w:rPr>
          <w:rFonts w:ascii="Times New Roman" w:eastAsiaTheme="minorEastAsia" w:hAnsi="Times New Roman"/>
          <w:szCs w:val="21"/>
        </w:rPr>
        <w:t>は、本契約の内容、本契約の締結に関して受領した機密情報、</w:t>
      </w:r>
      <w:r w:rsidR="0016462F" w:rsidRPr="00C00EB6">
        <w:rPr>
          <w:rFonts w:ascii="Times New Roman" w:eastAsiaTheme="minorEastAsia" w:hAnsi="Times New Roman"/>
          <w:szCs w:val="21"/>
        </w:rPr>
        <w:t>並びに</w:t>
      </w:r>
      <w:r w:rsidR="00F62A68" w:rsidRPr="00C00EB6">
        <w:rPr>
          <w:rFonts w:ascii="Times New Roman" w:eastAsiaTheme="minorEastAsia" w:hAnsi="Times New Roman"/>
          <w:szCs w:val="21"/>
        </w:rPr>
        <w:t>本契約の有効期間中に</w:t>
      </w:r>
      <w:r w:rsidRPr="00C00EB6">
        <w:rPr>
          <w:rFonts w:ascii="Times New Roman" w:eastAsiaTheme="minorEastAsia" w:hAnsi="Times New Roman"/>
          <w:szCs w:val="21"/>
        </w:rPr>
        <w:t>会社</w:t>
      </w:r>
      <w:r w:rsidR="00F62A68" w:rsidRPr="00C00EB6">
        <w:rPr>
          <w:rFonts w:ascii="Times New Roman" w:eastAsiaTheme="minorEastAsia" w:hAnsi="Times New Roman"/>
          <w:szCs w:val="21"/>
        </w:rPr>
        <w:t>から受領したあらゆる非公開</w:t>
      </w:r>
      <w:r w:rsidR="0016462F" w:rsidRPr="00C00EB6">
        <w:rPr>
          <w:rFonts w:ascii="Times New Roman" w:eastAsiaTheme="minorEastAsia" w:hAnsi="Times New Roman"/>
          <w:szCs w:val="21"/>
        </w:rPr>
        <w:t>又は</w:t>
      </w:r>
      <w:r w:rsidR="00F62A68" w:rsidRPr="00C00EB6">
        <w:rPr>
          <w:rFonts w:ascii="Times New Roman" w:eastAsiaTheme="minorEastAsia" w:hAnsi="Times New Roman"/>
          <w:szCs w:val="21"/>
        </w:rPr>
        <w:t>財産性のあるデータ、企業秘密、ノウハウ</w:t>
      </w:r>
      <w:r w:rsidR="0016462F" w:rsidRPr="00C00EB6">
        <w:rPr>
          <w:rFonts w:ascii="Times New Roman" w:eastAsiaTheme="minorEastAsia" w:hAnsi="Times New Roman"/>
          <w:szCs w:val="21"/>
        </w:rPr>
        <w:t>又は</w:t>
      </w:r>
      <w:r w:rsidR="00F62A68" w:rsidRPr="00C00EB6">
        <w:rPr>
          <w:rFonts w:ascii="Times New Roman" w:eastAsiaTheme="minorEastAsia" w:hAnsi="Times New Roman"/>
          <w:szCs w:val="21"/>
        </w:rPr>
        <w:t>情報（以下「秘密情報」という）を、本契約の有効期間中</w:t>
      </w:r>
      <w:r w:rsidR="0016462F" w:rsidRPr="00C00EB6">
        <w:rPr>
          <w:rFonts w:ascii="Times New Roman" w:eastAsiaTheme="minorEastAsia" w:hAnsi="Times New Roman"/>
          <w:szCs w:val="21"/>
        </w:rPr>
        <w:t>及び</w:t>
      </w:r>
      <w:r w:rsidR="00F62A68" w:rsidRPr="00C00EB6">
        <w:rPr>
          <w:rFonts w:ascii="Times New Roman" w:eastAsiaTheme="minorEastAsia" w:hAnsi="Times New Roman"/>
          <w:szCs w:val="21"/>
        </w:rPr>
        <w:t>本契約が終了した日から</w:t>
      </w:r>
      <w:r w:rsidR="00F62A68" w:rsidRPr="00C00EB6">
        <w:rPr>
          <w:rFonts w:ascii="Times New Roman" w:eastAsiaTheme="minorEastAsia" w:hAnsi="Times New Roman"/>
          <w:szCs w:val="21"/>
        </w:rPr>
        <w:t>3</w:t>
      </w:r>
      <w:r w:rsidR="00F62A68" w:rsidRPr="00C00EB6">
        <w:rPr>
          <w:rFonts w:ascii="Times New Roman" w:eastAsiaTheme="minorEastAsia" w:hAnsi="Times New Roman"/>
          <w:szCs w:val="21"/>
        </w:rPr>
        <w:t>年間、</w:t>
      </w:r>
      <w:r w:rsidRPr="00C00EB6">
        <w:rPr>
          <w:rFonts w:ascii="Times New Roman" w:eastAsiaTheme="minorEastAsia" w:hAnsi="Times New Roman"/>
          <w:szCs w:val="21"/>
        </w:rPr>
        <w:t>会社</w:t>
      </w:r>
      <w:r w:rsidR="00F62A68" w:rsidRPr="00C00EB6">
        <w:rPr>
          <w:rFonts w:ascii="Times New Roman" w:eastAsiaTheme="minorEastAsia" w:hAnsi="Times New Roman"/>
          <w:szCs w:val="21"/>
        </w:rPr>
        <w:t>の事前の書面による同意を得ずに、本契約に定める職務</w:t>
      </w:r>
      <w:r w:rsidR="00F62A68" w:rsidRPr="00C00EB6">
        <w:rPr>
          <w:rFonts w:ascii="Times New Roman" w:eastAsiaTheme="minorEastAsia" w:hAnsi="Times New Roman"/>
          <w:szCs w:val="21"/>
        </w:rPr>
        <w:lastRenderedPageBreak/>
        <w:t>遂行以外の目的で使用してはならず、</w:t>
      </w:r>
      <w:r w:rsidR="0016462F" w:rsidRPr="00C00EB6">
        <w:rPr>
          <w:rFonts w:ascii="Times New Roman" w:eastAsiaTheme="minorEastAsia" w:hAnsi="Times New Roman"/>
          <w:szCs w:val="21"/>
        </w:rPr>
        <w:t>かつ</w:t>
      </w:r>
      <w:r w:rsidR="00F62A68" w:rsidRPr="00C00EB6">
        <w:rPr>
          <w:rFonts w:ascii="Times New Roman" w:eastAsiaTheme="minorEastAsia" w:hAnsi="Times New Roman"/>
          <w:szCs w:val="21"/>
        </w:rPr>
        <w:t>、第三者に開示しないものとする。本条に規定する「秘密情報」は、以下に掲げる情報を含まないものとする。</w:t>
      </w:r>
    </w:p>
    <w:p w14:paraId="354230D8" w14:textId="77777777" w:rsidR="00F62A68" w:rsidRPr="00C00EB6" w:rsidRDefault="00F62A68" w:rsidP="00473AFC">
      <w:pPr>
        <w:numPr>
          <w:ilvl w:val="0"/>
          <w:numId w:val="2"/>
        </w:numPr>
        <w:rPr>
          <w:rFonts w:ascii="Times New Roman" w:eastAsiaTheme="minorEastAsia" w:hAnsi="Times New Roman"/>
          <w:szCs w:val="21"/>
        </w:rPr>
      </w:pPr>
      <w:r w:rsidRPr="00C00EB6">
        <w:rPr>
          <w:rFonts w:ascii="Times New Roman" w:eastAsiaTheme="minorEastAsia" w:hAnsi="Times New Roman"/>
          <w:szCs w:val="21"/>
        </w:rPr>
        <w:t>情報開示時点で、既に公知の情報</w:t>
      </w:r>
    </w:p>
    <w:p w14:paraId="47589D12" w14:textId="77777777" w:rsidR="00F62A68" w:rsidRPr="00C00EB6" w:rsidRDefault="00F62A68" w:rsidP="00473AFC">
      <w:pPr>
        <w:numPr>
          <w:ilvl w:val="0"/>
          <w:numId w:val="2"/>
        </w:numPr>
        <w:rPr>
          <w:rFonts w:ascii="Times New Roman" w:eastAsiaTheme="minorEastAsia" w:hAnsi="Times New Roman"/>
          <w:szCs w:val="21"/>
        </w:rPr>
      </w:pPr>
      <w:r w:rsidRPr="00C00EB6">
        <w:rPr>
          <w:rFonts w:ascii="Times New Roman" w:eastAsiaTheme="minorEastAsia" w:hAnsi="Times New Roman"/>
          <w:szCs w:val="21"/>
        </w:rPr>
        <w:t>情報開示後、</w:t>
      </w:r>
      <w:r w:rsidR="00D435B5" w:rsidRPr="00C00EB6">
        <w:rPr>
          <w:rFonts w:ascii="Times New Roman" w:eastAsiaTheme="minorEastAsia" w:hAnsi="Times New Roman"/>
          <w:szCs w:val="21"/>
        </w:rPr>
        <w:t>従業員</w:t>
      </w:r>
      <w:r w:rsidRPr="00C00EB6">
        <w:rPr>
          <w:rFonts w:ascii="Times New Roman" w:eastAsiaTheme="minorEastAsia" w:hAnsi="Times New Roman"/>
          <w:szCs w:val="21"/>
        </w:rPr>
        <w:t>が守秘義務を課されることなく、第三者から適法に取得した情報</w:t>
      </w:r>
    </w:p>
    <w:p w14:paraId="2D8E83C5" w14:textId="77777777" w:rsidR="00F62A68" w:rsidRPr="00C00EB6" w:rsidRDefault="00F62A68" w:rsidP="00473AFC">
      <w:pPr>
        <w:numPr>
          <w:ilvl w:val="0"/>
          <w:numId w:val="2"/>
        </w:numPr>
        <w:rPr>
          <w:rFonts w:ascii="Times New Roman" w:eastAsiaTheme="minorEastAsia" w:hAnsi="Times New Roman"/>
          <w:szCs w:val="21"/>
        </w:rPr>
      </w:pPr>
      <w:r w:rsidRPr="00C00EB6">
        <w:rPr>
          <w:rFonts w:ascii="Times New Roman" w:eastAsiaTheme="minorEastAsia" w:hAnsi="Times New Roman"/>
          <w:szCs w:val="21"/>
        </w:rPr>
        <w:t>情報開示時点で、既に</w:t>
      </w:r>
      <w:r w:rsidR="00D435B5" w:rsidRPr="00C00EB6">
        <w:rPr>
          <w:rFonts w:ascii="Times New Roman" w:eastAsiaTheme="minorEastAsia" w:hAnsi="Times New Roman"/>
          <w:szCs w:val="21"/>
        </w:rPr>
        <w:t>従業員</w:t>
      </w:r>
      <w:r w:rsidRPr="00C00EB6">
        <w:rPr>
          <w:rFonts w:ascii="Times New Roman" w:eastAsiaTheme="minorEastAsia" w:hAnsi="Times New Roman"/>
          <w:szCs w:val="21"/>
        </w:rPr>
        <w:t>が保有していた情報</w:t>
      </w:r>
    </w:p>
    <w:p w14:paraId="4F61FA4D" w14:textId="77777777" w:rsidR="00F62A68" w:rsidRPr="00C00EB6" w:rsidRDefault="00F62A68" w:rsidP="00473AFC">
      <w:pPr>
        <w:numPr>
          <w:ilvl w:val="0"/>
          <w:numId w:val="2"/>
        </w:numPr>
        <w:rPr>
          <w:rFonts w:ascii="Times New Roman" w:eastAsiaTheme="minorEastAsia" w:hAnsi="Times New Roman"/>
          <w:szCs w:val="21"/>
        </w:rPr>
      </w:pPr>
      <w:r w:rsidRPr="00C00EB6">
        <w:rPr>
          <w:rFonts w:ascii="Times New Roman" w:eastAsiaTheme="minorEastAsia" w:hAnsi="Times New Roman"/>
          <w:szCs w:val="21"/>
        </w:rPr>
        <w:t>情報開示後に、</w:t>
      </w:r>
      <w:r w:rsidR="00D435B5" w:rsidRPr="00C00EB6">
        <w:rPr>
          <w:rFonts w:ascii="Times New Roman" w:eastAsiaTheme="minorEastAsia" w:hAnsi="Times New Roman"/>
          <w:szCs w:val="21"/>
        </w:rPr>
        <w:t>従業員</w:t>
      </w:r>
      <w:r w:rsidRPr="00C00EB6">
        <w:rPr>
          <w:rFonts w:ascii="Times New Roman" w:eastAsiaTheme="minorEastAsia" w:hAnsi="Times New Roman"/>
          <w:szCs w:val="21"/>
        </w:rPr>
        <w:t>の責めによらずに公知となった情報</w:t>
      </w:r>
    </w:p>
    <w:p w14:paraId="7CCC3EBA" w14:textId="77777777" w:rsidR="00F62A68" w:rsidRPr="00C00EB6" w:rsidRDefault="00F62A68" w:rsidP="00473AFC">
      <w:pPr>
        <w:numPr>
          <w:ilvl w:val="0"/>
          <w:numId w:val="2"/>
        </w:numPr>
        <w:rPr>
          <w:rFonts w:ascii="Times New Roman" w:eastAsiaTheme="minorEastAsia" w:hAnsi="Times New Roman"/>
          <w:szCs w:val="21"/>
        </w:rPr>
      </w:pPr>
      <w:r w:rsidRPr="00C00EB6">
        <w:rPr>
          <w:rFonts w:ascii="Times New Roman" w:eastAsiaTheme="minorEastAsia" w:hAnsi="Times New Roman"/>
          <w:szCs w:val="21"/>
        </w:rPr>
        <w:t>開示された秘密情報を使用せずに</w:t>
      </w:r>
      <w:r w:rsidR="00D435B5" w:rsidRPr="00C00EB6">
        <w:rPr>
          <w:rFonts w:ascii="Times New Roman" w:eastAsiaTheme="minorEastAsia" w:hAnsi="Times New Roman"/>
          <w:szCs w:val="21"/>
        </w:rPr>
        <w:t>従業員</w:t>
      </w:r>
      <w:r w:rsidRPr="00C00EB6">
        <w:rPr>
          <w:rFonts w:ascii="Times New Roman" w:eastAsiaTheme="minorEastAsia" w:hAnsi="Times New Roman"/>
          <w:szCs w:val="21"/>
        </w:rPr>
        <w:t>が独自に開発した情報</w:t>
      </w:r>
    </w:p>
    <w:p w14:paraId="428F4ED8" w14:textId="77777777" w:rsidR="00F62A68" w:rsidRPr="00C00EB6" w:rsidRDefault="00F62A68" w:rsidP="00F62A68">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前項</w:t>
      </w:r>
      <w:r w:rsidR="0016462F" w:rsidRPr="00C00EB6">
        <w:rPr>
          <w:rFonts w:ascii="Times New Roman" w:eastAsiaTheme="minorEastAsia" w:hAnsi="Times New Roman"/>
          <w:szCs w:val="21"/>
        </w:rPr>
        <w:t>の規定</w:t>
      </w:r>
      <w:r w:rsidRPr="00C00EB6">
        <w:rPr>
          <w:rFonts w:ascii="Times New Roman" w:eastAsiaTheme="minorEastAsia" w:hAnsi="Times New Roman"/>
          <w:szCs w:val="21"/>
        </w:rPr>
        <w:t>にかかわらず、</w:t>
      </w:r>
      <w:r w:rsidR="00D435B5" w:rsidRPr="00C00EB6">
        <w:rPr>
          <w:rFonts w:ascii="Times New Roman" w:eastAsiaTheme="minorEastAsia" w:hAnsi="Times New Roman"/>
          <w:szCs w:val="21"/>
        </w:rPr>
        <w:t>従業員</w:t>
      </w:r>
      <w:r w:rsidRPr="00C00EB6">
        <w:rPr>
          <w:rFonts w:ascii="Times New Roman" w:eastAsiaTheme="minorEastAsia" w:hAnsi="Times New Roman"/>
          <w:szCs w:val="21"/>
        </w:rPr>
        <w:t>は、適用法令により、</w:t>
      </w:r>
      <w:r w:rsidR="0016462F" w:rsidRPr="00C00EB6">
        <w:rPr>
          <w:rFonts w:ascii="Times New Roman" w:eastAsiaTheme="minorEastAsia" w:hAnsi="Times New Roman"/>
          <w:szCs w:val="21"/>
        </w:rPr>
        <w:t>又は</w:t>
      </w:r>
      <w:r w:rsidRPr="00C00EB6">
        <w:rPr>
          <w:rFonts w:ascii="Times New Roman" w:eastAsiaTheme="minorEastAsia" w:hAnsi="Times New Roman"/>
          <w:szCs w:val="21"/>
        </w:rPr>
        <w:t>行政機関、規制当局、裁判所</w:t>
      </w:r>
      <w:r w:rsidR="0016462F" w:rsidRPr="00C00EB6">
        <w:rPr>
          <w:rFonts w:ascii="Times New Roman" w:eastAsiaTheme="minorEastAsia" w:hAnsi="Times New Roman"/>
          <w:szCs w:val="21"/>
        </w:rPr>
        <w:t>若しくは金融商品</w:t>
      </w:r>
      <w:r w:rsidRPr="00C00EB6">
        <w:rPr>
          <w:rFonts w:ascii="Times New Roman" w:eastAsiaTheme="minorEastAsia" w:hAnsi="Times New Roman"/>
          <w:szCs w:val="21"/>
        </w:rPr>
        <w:t>取引所から</w:t>
      </w:r>
      <w:r w:rsidR="0016462F" w:rsidRPr="00C00EB6">
        <w:rPr>
          <w:rFonts w:ascii="Times New Roman" w:eastAsiaTheme="minorEastAsia" w:hAnsi="Times New Roman"/>
          <w:szCs w:val="21"/>
        </w:rPr>
        <w:t>の法令に基づく要請により</w:t>
      </w:r>
      <w:r w:rsidRPr="00C00EB6">
        <w:rPr>
          <w:rFonts w:ascii="Times New Roman" w:eastAsiaTheme="minorEastAsia" w:hAnsi="Times New Roman"/>
          <w:szCs w:val="21"/>
        </w:rPr>
        <w:t>、秘密情報の開示を要求された場合には、必要最小限度で秘密情報を開示することができる。</w:t>
      </w:r>
    </w:p>
    <w:p w14:paraId="0ED09641" w14:textId="77777777" w:rsidR="006F7688" w:rsidRPr="00C00EB6" w:rsidRDefault="006F7688" w:rsidP="006F7688">
      <w:pPr>
        <w:pStyle w:val="ListParagraph"/>
        <w:ind w:leftChars="0" w:left="567"/>
        <w:rPr>
          <w:rFonts w:ascii="Times New Roman" w:eastAsiaTheme="minorEastAsia" w:hAnsi="Times New Roman"/>
          <w:szCs w:val="21"/>
        </w:rPr>
      </w:pPr>
    </w:p>
    <w:p w14:paraId="7320F0A9" w14:textId="77777777" w:rsidR="0019758C" w:rsidRPr="00C00EB6" w:rsidRDefault="0019758C" w:rsidP="0026493C">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（競業避止義務）</w:t>
      </w:r>
    </w:p>
    <w:p w14:paraId="51BD7450" w14:textId="77777777" w:rsidR="0019758C" w:rsidRPr="00C00EB6" w:rsidRDefault="00D435B5" w:rsidP="0019758C">
      <w:pPr>
        <w:rPr>
          <w:rFonts w:ascii="Times New Roman" w:eastAsiaTheme="minorEastAsia" w:hAnsi="Times New Roman"/>
          <w:szCs w:val="21"/>
        </w:rPr>
      </w:pPr>
      <w:r w:rsidRPr="00C00EB6">
        <w:rPr>
          <w:rFonts w:ascii="Times New Roman" w:eastAsiaTheme="minorEastAsia" w:hAnsi="Times New Roman"/>
          <w:szCs w:val="21"/>
        </w:rPr>
        <w:t>従業員</w:t>
      </w:r>
      <w:r w:rsidR="0019758C" w:rsidRPr="00C00EB6">
        <w:rPr>
          <w:rFonts w:ascii="Times New Roman" w:eastAsiaTheme="minorEastAsia" w:hAnsi="Times New Roman"/>
          <w:szCs w:val="21"/>
        </w:rPr>
        <w:t>は、在職中及び退職又は解雇後</w:t>
      </w:r>
      <w:r w:rsidR="0016462F" w:rsidRPr="00C00EB6">
        <w:rPr>
          <w:rFonts w:ascii="Times New Roman" w:eastAsiaTheme="minorEastAsia" w:hAnsi="Times New Roman"/>
          <w:szCs w:val="21"/>
        </w:rPr>
        <w:t>6</w:t>
      </w:r>
      <w:r w:rsidR="0019758C" w:rsidRPr="00C00EB6">
        <w:rPr>
          <w:rFonts w:ascii="Times New Roman" w:eastAsiaTheme="minorEastAsia" w:hAnsi="Times New Roman"/>
          <w:szCs w:val="21"/>
        </w:rPr>
        <w:t>ヶ月間、</w:t>
      </w:r>
      <w:r w:rsidRPr="00C00EB6">
        <w:rPr>
          <w:rFonts w:ascii="Times New Roman" w:eastAsiaTheme="minorEastAsia" w:hAnsi="Times New Roman"/>
          <w:szCs w:val="21"/>
        </w:rPr>
        <w:t>会社</w:t>
      </w:r>
      <w:r w:rsidR="0019758C" w:rsidRPr="00C00EB6">
        <w:rPr>
          <w:rFonts w:ascii="Times New Roman" w:eastAsiaTheme="minorEastAsia" w:hAnsi="Times New Roman"/>
          <w:szCs w:val="21"/>
        </w:rPr>
        <w:t>の事前の承諾なく、以下の行為を行ってはならない。</w:t>
      </w:r>
    </w:p>
    <w:p w14:paraId="6C23F0B5" w14:textId="77777777" w:rsidR="0019758C" w:rsidRPr="00C00EB6" w:rsidRDefault="00D435B5" w:rsidP="00932A9A">
      <w:pPr>
        <w:numPr>
          <w:ilvl w:val="0"/>
          <w:numId w:val="5"/>
        </w:numPr>
        <w:rPr>
          <w:rFonts w:ascii="Times New Roman" w:eastAsiaTheme="minorEastAsia" w:hAnsi="Times New Roman"/>
          <w:szCs w:val="21"/>
        </w:rPr>
      </w:pPr>
      <w:r w:rsidRPr="00C00EB6">
        <w:rPr>
          <w:rFonts w:ascii="Times New Roman" w:eastAsiaTheme="minorEastAsia" w:hAnsi="Times New Roman"/>
          <w:szCs w:val="21"/>
        </w:rPr>
        <w:t>会社</w:t>
      </w:r>
      <w:r w:rsidR="0019758C" w:rsidRPr="00C00EB6">
        <w:rPr>
          <w:rFonts w:ascii="Times New Roman" w:eastAsiaTheme="minorEastAsia" w:hAnsi="Times New Roman"/>
          <w:szCs w:val="21"/>
        </w:rPr>
        <w:t>と同一又は類似の事業を営むこと、又は競合事業を営む者（法人、組合、個人事業等、事業形態の如何を問わない。以下</w:t>
      </w:r>
      <w:r w:rsidR="0016462F" w:rsidRPr="00C00EB6">
        <w:rPr>
          <w:rFonts w:ascii="Times New Roman" w:eastAsiaTheme="minorEastAsia" w:hAnsi="Times New Roman"/>
          <w:szCs w:val="21"/>
        </w:rPr>
        <w:t>同じとする。</w:t>
      </w:r>
      <w:r w:rsidR="0019758C" w:rsidRPr="00C00EB6">
        <w:rPr>
          <w:rFonts w:ascii="Times New Roman" w:eastAsiaTheme="minorEastAsia" w:hAnsi="Times New Roman"/>
          <w:szCs w:val="21"/>
        </w:rPr>
        <w:t>）の役員、従業員、顧問、コンサルタント、アドバイザーその他これらに準ずる地位に就任し、若しくは、これらの役割を果たすこと</w:t>
      </w:r>
    </w:p>
    <w:p w14:paraId="39D6532E" w14:textId="77777777" w:rsidR="0019758C" w:rsidRPr="00C00EB6" w:rsidRDefault="00D435B5" w:rsidP="00932A9A">
      <w:pPr>
        <w:numPr>
          <w:ilvl w:val="0"/>
          <w:numId w:val="5"/>
        </w:numPr>
        <w:rPr>
          <w:rFonts w:ascii="Times New Roman" w:eastAsiaTheme="minorEastAsia" w:hAnsi="Times New Roman"/>
          <w:szCs w:val="21"/>
        </w:rPr>
      </w:pPr>
      <w:r w:rsidRPr="00C00EB6">
        <w:rPr>
          <w:rFonts w:ascii="Times New Roman" w:eastAsiaTheme="minorEastAsia" w:hAnsi="Times New Roman"/>
          <w:szCs w:val="21"/>
        </w:rPr>
        <w:t>会社</w:t>
      </w:r>
      <w:r w:rsidR="0019758C" w:rsidRPr="00C00EB6">
        <w:rPr>
          <w:rFonts w:ascii="Times New Roman" w:eastAsiaTheme="minorEastAsia" w:hAnsi="Times New Roman"/>
          <w:szCs w:val="21"/>
        </w:rPr>
        <w:t>と取引関係を有する顧客に対し、競合事業を営む者（自ら当該事業を営む場合を含む。）</w:t>
      </w:r>
      <w:r w:rsidR="0016462F" w:rsidRPr="00C00EB6">
        <w:rPr>
          <w:rFonts w:ascii="Times New Roman" w:eastAsiaTheme="minorEastAsia" w:hAnsi="Times New Roman"/>
          <w:szCs w:val="21"/>
        </w:rPr>
        <w:t>と</w:t>
      </w:r>
      <w:r w:rsidR="0019758C" w:rsidRPr="00C00EB6">
        <w:rPr>
          <w:rFonts w:ascii="Times New Roman" w:eastAsiaTheme="minorEastAsia" w:hAnsi="Times New Roman"/>
          <w:szCs w:val="21"/>
        </w:rPr>
        <w:t>の取引を開始又は拡大することを目的として営業活動を行うこと</w:t>
      </w:r>
    </w:p>
    <w:p w14:paraId="6E41D643" w14:textId="77777777" w:rsidR="0019758C" w:rsidRPr="00C00EB6" w:rsidRDefault="00D435B5" w:rsidP="00932A9A">
      <w:pPr>
        <w:numPr>
          <w:ilvl w:val="0"/>
          <w:numId w:val="5"/>
        </w:numPr>
        <w:rPr>
          <w:rFonts w:ascii="Times New Roman" w:eastAsiaTheme="minorEastAsia" w:hAnsi="Times New Roman"/>
          <w:szCs w:val="21"/>
        </w:rPr>
      </w:pPr>
      <w:r w:rsidRPr="00C00EB6">
        <w:rPr>
          <w:rFonts w:ascii="Times New Roman" w:eastAsiaTheme="minorEastAsia" w:hAnsi="Times New Roman"/>
          <w:szCs w:val="21"/>
        </w:rPr>
        <w:t>会社</w:t>
      </w:r>
      <w:r w:rsidR="0019758C" w:rsidRPr="00C00EB6">
        <w:rPr>
          <w:rFonts w:ascii="Times New Roman" w:eastAsiaTheme="minorEastAsia" w:hAnsi="Times New Roman"/>
          <w:szCs w:val="21"/>
        </w:rPr>
        <w:t>に在籍する役員又は従業員に対し、他社への転職を勧誘すること</w:t>
      </w:r>
    </w:p>
    <w:p w14:paraId="6EC5BE46" w14:textId="77777777" w:rsidR="0019758C" w:rsidRPr="00C00EB6" w:rsidRDefault="0019758C" w:rsidP="0019758C">
      <w:pPr>
        <w:pStyle w:val="ListParagraph"/>
        <w:ind w:leftChars="0" w:left="284"/>
        <w:rPr>
          <w:rFonts w:ascii="Times New Roman" w:eastAsiaTheme="minorEastAsia" w:hAnsi="Times New Roman"/>
          <w:szCs w:val="21"/>
        </w:rPr>
      </w:pPr>
    </w:p>
    <w:p w14:paraId="33218009" w14:textId="77777777" w:rsidR="0026493C" w:rsidRPr="00C00EB6" w:rsidRDefault="0026493C" w:rsidP="0026493C">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w:t>
      </w:r>
      <w:r w:rsidR="00D435B5" w:rsidRPr="00C00EB6">
        <w:rPr>
          <w:rFonts w:ascii="Times New Roman" w:eastAsiaTheme="minorEastAsia" w:hAnsi="Times New Roman"/>
          <w:szCs w:val="21"/>
        </w:rPr>
        <w:t>知的財産権</w:t>
      </w:r>
      <w:r w:rsidRPr="00C00EB6">
        <w:rPr>
          <w:rFonts w:ascii="Times New Roman" w:eastAsiaTheme="minorEastAsia" w:hAnsi="Times New Roman"/>
          <w:szCs w:val="21"/>
        </w:rPr>
        <w:t>）</w:t>
      </w:r>
    </w:p>
    <w:p w14:paraId="2739B5CF" w14:textId="77777777" w:rsidR="00D435B5" w:rsidRPr="00C00EB6" w:rsidRDefault="00D435B5" w:rsidP="00D435B5">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従業員は、その性質上会社の業務の範囲に属し、かつ、その発明、考案又は創作をするに至った行為が会社における従業員の職務に属する発明、考案、又は意匠</w:t>
      </w:r>
      <w:r w:rsidR="00EC1134" w:rsidRPr="00C00EB6">
        <w:rPr>
          <w:rFonts w:ascii="Times New Roman" w:eastAsiaTheme="minorEastAsia" w:hAnsi="Times New Roman"/>
          <w:szCs w:val="21"/>
        </w:rPr>
        <w:t>（以下「職務発明等」という）</w:t>
      </w:r>
      <w:r w:rsidRPr="00C00EB6">
        <w:rPr>
          <w:rFonts w:ascii="Times New Roman" w:eastAsiaTheme="minorEastAsia" w:hAnsi="Times New Roman"/>
          <w:szCs w:val="21"/>
        </w:rPr>
        <w:t>について、特許、実用新案登録、又は意匠登録を受ける権利を全て会社に譲渡するものとし、従業員はかかる特許、実用新案登録、又は意匠登録を受ける権利につき、会社の事前の書面による承諾なく、会社以外の者への譲渡、担保設定その他の処分をせず、また、自ら特許権の設定の登録、実用新案登録、又は意匠登録の出願を行わないものとする。</w:t>
      </w:r>
      <w:r w:rsidR="00EC1134" w:rsidRPr="00C00EB6">
        <w:rPr>
          <w:rFonts w:ascii="Times New Roman" w:eastAsiaTheme="minorEastAsia" w:hAnsi="Times New Roman"/>
          <w:szCs w:val="21"/>
        </w:rPr>
        <w:t>従業員は、会社が職務発明等についてその権利を確保することができるよう、</w:t>
      </w:r>
      <w:r w:rsidR="00304768" w:rsidRPr="00C00EB6">
        <w:rPr>
          <w:rFonts w:ascii="Times New Roman" w:eastAsiaTheme="minorEastAsia" w:hAnsi="Times New Roman"/>
          <w:szCs w:val="21"/>
        </w:rPr>
        <w:t>会社の要請に応じ、</w:t>
      </w:r>
      <w:r w:rsidR="00EC1134" w:rsidRPr="00C00EB6">
        <w:rPr>
          <w:rFonts w:ascii="Times New Roman" w:eastAsiaTheme="minorEastAsia" w:hAnsi="Times New Roman"/>
          <w:szCs w:val="21"/>
        </w:rPr>
        <w:t>必要な手続</w:t>
      </w:r>
      <w:r w:rsidR="00304768" w:rsidRPr="00C00EB6">
        <w:rPr>
          <w:rFonts w:ascii="Times New Roman" w:eastAsiaTheme="minorEastAsia" w:hAnsi="Times New Roman"/>
          <w:szCs w:val="21"/>
        </w:rPr>
        <w:t>等</w:t>
      </w:r>
      <w:r w:rsidR="00EC1134" w:rsidRPr="00C00EB6">
        <w:rPr>
          <w:rFonts w:ascii="Times New Roman" w:eastAsiaTheme="minorEastAsia" w:hAnsi="Times New Roman"/>
          <w:szCs w:val="21"/>
        </w:rPr>
        <w:t>について最大限</w:t>
      </w:r>
      <w:r w:rsidR="00A950D1" w:rsidRPr="00C00EB6">
        <w:rPr>
          <w:rFonts w:ascii="Times New Roman" w:eastAsiaTheme="minorEastAsia" w:hAnsi="Times New Roman"/>
          <w:szCs w:val="21"/>
        </w:rPr>
        <w:t>の</w:t>
      </w:r>
      <w:r w:rsidR="00EC1134" w:rsidRPr="00C00EB6">
        <w:rPr>
          <w:rFonts w:ascii="Times New Roman" w:eastAsiaTheme="minorEastAsia" w:hAnsi="Times New Roman"/>
          <w:szCs w:val="21"/>
        </w:rPr>
        <w:t>協力</w:t>
      </w:r>
      <w:r w:rsidR="00A950D1" w:rsidRPr="00C00EB6">
        <w:rPr>
          <w:rFonts w:ascii="Times New Roman" w:eastAsiaTheme="minorEastAsia" w:hAnsi="Times New Roman"/>
          <w:szCs w:val="21"/>
        </w:rPr>
        <w:t>を</w:t>
      </w:r>
      <w:r w:rsidR="00EC1134" w:rsidRPr="00C00EB6">
        <w:rPr>
          <w:rFonts w:ascii="Times New Roman" w:eastAsiaTheme="minorEastAsia" w:hAnsi="Times New Roman"/>
          <w:szCs w:val="21"/>
        </w:rPr>
        <w:t>する。</w:t>
      </w:r>
    </w:p>
    <w:p w14:paraId="6C008630" w14:textId="77777777" w:rsidR="00D435B5" w:rsidRPr="00C00EB6" w:rsidRDefault="00D435B5" w:rsidP="00D435B5">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会社又は会社の商品、サービス、若しくはプロジェクト等に使用される名称、ロゴマークその他の商標については、そのデザイン等が従業員の発案によると否とに関わら</w:t>
      </w:r>
      <w:r w:rsidRPr="00C00EB6">
        <w:rPr>
          <w:rFonts w:ascii="Times New Roman" w:eastAsiaTheme="minorEastAsia" w:hAnsi="Times New Roman"/>
          <w:szCs w:val="21"/>
        </w:rPr>
        <w:lastRenderedPageBreak/>
        <w:t>ず、会社が商標登録出願を行う権利を有するものとし、従業員は、自ら商標登録の出願を行ってはならない。</w:t>
      </w:r>
      <w:r w:rsidR="00DE3E5E" w:rsidRPr="00C00EB6">
        <w:rPr>
          <w:rFonts w:ascii="Times New Roman" w:eastAsiaTheme="minorEastAsia" w:hAnsi="Times New Roman"/>
          <w:szCs w:val="21"/>
        </w:rPr>
        <w:t>従業員は、会社が商標登録出願を行うにあたり、</w:t>
      </w:r>
      <w:r w:rsidR="00304768" w:rsidRPr="00C00EB6">
        <w:rPr>
          <w:rFonts w:ascii="Times New Roman" w:eastAsiaTheme="minorEastAsia" w:hAnsi="Times New Roman"/>
          <w:szCs w:val="21"/>
        </w:rPr>
        <w:t>会社の要請に応じ、</w:t>
      </w:r>
      <w:r w:rsidR="00DE3E5E" w:rsidRPr="00C00EB6">
        <w:rPr>
          <w:rFonts w:ascii="Times New Roman" w:eastAsiaTheme="minorEastAsia" w:hAnsi="Times New Roman"/>
          <w:szCs w:val="21"/>
        </w:rPr>
        <w:t>必要な手続</w:t>
      </w:r>
      <w:r w:rsidR="00304768" w:rsidRPr="00C00EB6">
        <w:rPr>
          <w:rFonts w:ascii="Times New Roman" w:eastAsiaTheme="minorEastAsia" w:hAnsi="Times New Roman"/>
          <w:szCs w:val="21"/>
        </w:rPr>
        <w:t>等</w:t>
      </w:r>
      <w:r w:rsidR="00DE3E5E" w:rsidRPr="00C00EB6">
        <w:rPr>
          <w:rFonts w:ascii="Times New Roman" w:eastAsiaTheme="minorEastAsia" w:hAnsi="Times New Roman"/>
          <w:szCs w:val="21"/>
        </w:rPr>
        <w:t>について</w:t>
      </w:r>
      <w:r w:rsidR="00A950D1" w:rsidRPr="00C00EB6">
        <w:rPr>
          <w:rFonts w:ascii="Times New Roman" w:eastAsiaTheme="minorEastAsia" w:hAnsi="Times New Roman"/>
          <w:szCs w:val="21"/>
        </w:rPr>
        <w:t>最大限の協力をする。</w:t>
      </w:r>
    </w:p>
    <w:p w14:paraId="6B28BDEB" w14:textId="77777777" w:rsidR="00D435B5" w:rsidRPr="00C00EB6" w:rsidRDefault="00D435B5" w:rsidP="00D435B5">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従業員は、従業員が会社の業務の一環として作成した仕様書、設計図面、マニュアル等の文書、プログラム、アプリケーション等のソフトウェア、ロゴマーク、ホームページ等のデザインその他のあらゆる著作物の著作者は会社であり、その著作権及び著作者人格権が会社に帰属することを認める。</w:t>
      </w:r>
    </w:p>
    <w:p w14:paraId="150AE286" w14:textId="77777777" w:rsidR="00D435B5" w:rsidRPr="00C00EB6" w:rsidRDefault="00D435B5" w:rsidP="00D435B5">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従業員は、何らかの事由により、従業員が会社の業務の一環として作成した仕様書、設計図面、マニュアル等の文書、プログラム、アプリケーション等のソフトウェア、ロゴマーク、ホームページ等のデザインその他の著作物の著作者が従業員であると認められる場合には、それらに関する全ての著作権（著作権法第</w:t>
      </w:r>
      <w:r w:rsidRPr="00C00EB6">
        <w:rPr>
          <w:rFonts w:ascii="Times New Roman" w:eastAsiaTheme="minorEastAsia" w:hAnsi="Times New Roman"/>
          <w:szCs w:val="21"/>
        </w:rPr>
        <w:t>27</w:t>
      </w:r>
      <w:r w:rsidRPr="00C00EB6">
        <w:rPr>
          <w:rFonts w:ascii="Times New Roman" w:eastAsiaTheme="minorEastAsia" w:hAnsi="Times New Roman"/>
          <w:szCs w:val="21"/>
        </w:rPr>
        <w:t>条（翻案権）及び同第</w:t>
      </w:r>
      <w:r w:rsidRPr="00C00EB6">
        <w:rPr>
          <w:rFonts w:ascii="Times New Roman" w:eastAsiaTheme="minorEastAsia" w:hAnsi="Times New Roman"/>
          <w:szCs w:val="21"/>
        </w:rPr>
        <w:t>28</w:t>
      </w:r>
      <w:r w:rsidRPr="00C00EB6">
        <w:rPr>
          <w:rFonts w:ascii="Times New Roman" w:eastAsiaTheme="minorEastAsia" w:hAnsi="Times New Roman"/>
          <w:szCs w:val="21"/>
        </w:rPr>
        <w:t>条（二次的著作物の利用に関する原著作者の権利）に定められた権利を含む。）を全て無償で会社に譲渡し、従業員は、かかる著作権につき、会社の事前の書面による承諾なく、会社以外の者への譲渡、担保設定その他の処分をせず、また、当該著作物に関する著作者人格権を一切行使しない。従業員は、会社に譲渡した著作権につき、会社の要請に応じ、必要な登録手続等に最大限の協力をする。</w:t>
      </w:r>
    </w:p>
    <w:p w14:paraId="5DA0F5C9" w14:textId="77777777" w:rsidR="00D435B5" w:rsidRPr="00C00EB6" w:rsidRDefault="00D435B5" w:rsidP="00D435B5">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会社における業務の過程で発生したノウハウその他</w:t>
      </w:r>
      <w:r w:rsidR="00E76BDE" w:rsidRPr="00C00EB6">
        <w:rPr>
          <w:rFonts w:ascii="Times New Roman" w:eastAsiaTheme="minorEastAsia" w:hAnsi="Times New Roman"/>
          <w:szCs w:val="21"/>
        </w:rPr>
        <w:t>本条</w:t>
      </w:r>
      <w:r w:rsidRPr="00C00EB6">
        <w:rPr>
          <w:rFonts w:ascii="Times New Roman" w:eastAsiaTheme="minorEastAsia" w:hAnsi="Times New Roman"/>
          <w:szCs w:val="21"/>
        </w:rPr>
        <w:t>第</w:t>
      </w:r>
      <w:r w:rsidRPr="00C00EB6">
        <w:rPr>
          <w:rFonts w:ascii="Times New Roman" w:eastAsiaTheme="minorEastAsia" w:hAnsi="Times New Roman"/>
          <w:szCs w:val="21"/>
        </w:rPr>
        <w:t>1</w:t>
      </w:r>
      <w:r w:rsidRPr="00C00EB6">
        <w:rPr>
          <w:rFonts w:ascii="Times New Roman" w:eastAsiaTheme="minorEastAsia" w:hAnsi="Times New Roman"/>
          <w:szCs w:val="21"/>
        </w:rPr>
        <w:t>項乃至第</w:t>
      </w:r>
      <w:r w:rsidRPr="00C00EB6">
        <w:rPr>
          <w:rFonts w:ascii="Times New Roman" w:eastAsiaTheme="minorEastAsia" w:hAnsi="Times New Roman"/>
          <w:szCs w:val="21"/>
        </w:rPr>
        <w:t>4</w:t>
      </w:r>
      <w:r w:rsidRPr="00C00EB6">
        <w:rPr>
          <w:rFonts w:ascii="Times New Roman" w:eastAsiaTheme="minorEastAsia" w:hAnsi="Times New Roman"/>
          <w:szCs w:val="21"/>
        </w:rPr>
        <w:t>項に定める以外の知的財産権については、従業員の関与の程度を問わず、全て会社に帰属するものとし、何らかの理由により</w:t>
      </w:r>
      <w:r w:rsidR="00E76BDE" w:rsidRPr="00C00EB6">
        <w:rPr>
          <w:rFonts w:ascii="Times New Roman" w:eastAsiaTheme="minorEastAsia" w:hAnsi="Times New Roman"/>
          <w:szCs w:val="21"/>
        </w:rPr>
        <w:t>これが</w:t>
      </w:r>
      <w:r w:rsidRPr="00C00EB6">
        <w:rPr>
          <w:rFonts w:ascii="Times New Roman" w:eastAsiaTheme="minorEastAsia" w:hAnsi="Times New Roman"/>
          <w:szCs w:val="21"/>
        </w:rPr>
        <w:t>従業員に帰属する場合には、従業員は無償でこれを会社に譲渡する。</w:t>
      </w:r>
      <w:r w:rsidR="00304768" w:rsidRPr="00C00EB6">
        <w:rPr>
          <w:rFonts w:ascii="Times New Roman" w:eastAsiaTheme="minorEastAsia" w:hAnsi="Times New Roman"/>
          <w:szCs w:val="21"/>
        </w:rPr>
        <w:t>従業員は、会社がかかる知的財産権を確保することができるよう、会社の要請に応じ、必要な手続等に最大限の協力をする。</w:t>
      </w:r>
    </w:p>
    <w:p w14:paraId="03020853" w14:textId="77777777" w:rsidR="0026493C" w:rsidRPr="00C00EB6" w:rsidRDefault="00D435B5" w:rsidP="00D435B5">
      <w:pPr>
        <w:pStyle w:val="ListParagraph"/>
        <w:numPr>
          <w:ilvl w:val="1"/>
          <w:numId w:val="1"/>
        </w:numPr>
        <w:ind w:leftChars="0"/>
        <w:rPr>
          <w:rFonts w:ascii="Times New Roman" w:eastAsiaTheme="minorEastAsia" w:hAnsi="Times New Roman"/>
          <w:szCs w:val="21"/>
        </w:rPr>
      </w:pPr>
      <w:r w:rsidRPr="00C00EB6">
        <w:rPr>
          <w:rFonts w:ascii="Times New Roman" w:eastAsiaTheme="minorEastAsia" w:hAnsi="Times New Roman"/>
          <w:szCs w:val="21"/>
        </w:rPr>
        <w:t>従業員は、会社及び会社の内部プロジェクト等に関連する用語等に関し、インターネットに関するドメイン・ネームを取得せず、誤って自己の名義で会社及び会社の内部プロジェクトに関連する用語等に関し、ドメイン・ネームを取得してしまった場合には、ドメイン・ネームの取得及び管理に要した実費相当額を対価として、会社に当該ドメイン・ネームを移転し、その移転に</w:t>
      </w:r>
      <w:r w:rsidR="00E76BDE" w:rsidRPr="00C00EB6">
        <w:rPr>
          <w:rFonts w:ascii="Times New Roman" w:eastAsiaTheme="minorEastAsia" w:hAnsi="Times New Roman"/>
          <w:szCs w:val="21"/>
        </w:rPr>
        <w:t>係る必要な</w:t>
      </w:r>
      <w:r w:rsidRPr="00C00EB6">
        <w:rPr>
          <w:rFonts w:ascii="Times New Roman" w:eastAsiaTheme="minorEastAsia" w:hAnsi="Times New Roman"/>
          <w:szCs w:val="21"/>
        </w:rPr>
        <w:t>手続</w:t>
      </w:r>
      <w:r w:rsidR="00E76BDE" w:rsidRPr="00C00EB6">
        <w:rPr>
          <w:rFonts w:ascii="Times New Roman" w:eastAsiaTheme="minorEastAsia" w:hAnsi="Times New Roman"/>
          <w:szCs w:val="21"/>
        </w:rPr>
        <w:t>等</w:t>
      </w:r>
      <w:r w:rsidRPr="00C00EB6">
        <w:rPr>
          <w:rFonts w:ascii="Times New Roman" w:eastAsiaTheme="minorEastAsia" w:hAnsi="Times New Roman"/>
          <w:szCs w:val="21"/>
        </w:rPr>
        <w:t>について最大限の協力をする。</w:t>
      </w:r>
    </w:p>
    <w:p w14:paraId="000605A3" w14:textId="77777777" w:rsidR="0026493C" w:rsidRPr="00C00EB6" w:rsidRDefault="0026493C" w:rsidP="0026493C">
      <w:pPr>
        <w:rPr>
          <w:rFonts w:ascii="Times New Roman" w:eastAsiaTheme="minorEastAsia" w:hAnsi="Times New Roman"/>
          <w:szCs w:val="21"/>
        </w:rPr>
      </w:pPr>
    </w:p>
    <w:p w14:paraId="0212FB83" w14:textId="77777777" w:rsidR="004873F8" w:rsidRPr="00C00EB6" w:rsidRDefault="004873F8" w:rsidP="0026493C">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（契約終了</w:t>
      </w:r>
      <w:r w:rsidR="001510A1" w:rsidRPr="00C00EB6">
        <w:rPr>
          <w:rFonts w:ascii="Times New Roman" w:eastAsiaTheme="minorEastAsia" w:hAnsi="Times New Roman"/>
          <w:szCs w:val="21"/>
        </w:rPr>
        <w:t>時の処理</w:t>
      </w:r>
      <w:r w:rsidRPr="00C00EB6">
        <w:rPr>
          <w:rFonts w:ascii="Times New Roman" w:eastAsiaTheme="minorEastAsia" w:hAnsi="Times New Roman"/>
          <w:szCs w:val="21"/>
        </w:rPr>
        <w:t>）</w:t>
      </w:r>
    </w:p>
    <w:p w14:paraId="2D478B08" w14:textId="77777777" w:rsidR="00473AFC" w:rsidRPr="00C00EB6" w:rsidRDefault="001510A1" w:rsidP="005D2D07">
      <w:pPr>
        <w:rPr>
          <w:rFonts w:ascii="Times New Roman" w:eastAsiaTheme="minorEastAsia" w:hAnsi="Times New Roman"/>
          <w:szCs w:val="21"/>
        </w:rPr>
      </w:pPr>
      <w:r w:rsidRPr="00C00EB6">
        <w:rPr>
          <w:rFonts w:ascii="Times New Roman" w:eastAsiaTheme="minorEastAsia" w:hAnsi="Times New Roman"/>
          <w:szCs w:val="21"/>
        </w:rPr>
        <w:t xml:space="preserve">　</w:t>
      </w:r>
      <w:r w:rsidR="00D435B5" w:rsidRPr="00C00EB6">
        <w:rPr>
          <w:rFonts w:ascii="Times New Roman" w:eastAsiaTheme="minorEastAsia" w:hAnsi="Times New Roman"/>
          <w:szCs w:val="21"/>
        </w:rPr>
        <w:t>従業員</w:t>
      </w:r>
      <w:r w:rsidR="00473AFC" w:rsidRPr="00C00EB6">
        <w:rPr>
          <w:rFonts w:ascii="Times New Roman" w:eastAsiaTheme="minorEastAsia" w:hAnsi="Times New Roman"/>
          <w:szCs w:val="21"/>
        </w:rPr>
        <w:t>は</w:t>
      </w:r>
      <w:r w:rsidR="00481DE4" w:rsidRPr="00C00EB6">
        <w:rPr>
          <w:rFonts w:ascii="Times New Roman" w:eastAsiaTheme="minorEastAsia" w:hAnsi="Times New Roman"/>
          <w:szCs w:val="21"/>
        </w:rPr>
        <w:t>、本</w:t>
      </w:r>
      <w:r w:rsidR="000E2413" w:rsidRPr="00C00EB6">
        <w:rPr>
          <w:rFonts w:ascii="Times New Roman" w:eastAsiaTheme="minorEastAsia" w:hAnsi="Times New Roman"/>
          <w:szCs w:val="21"/>
        </w:rPr>
        <w:t>契約</w:t>
      </w:r>
      <w:r w:rsidR="00473AFC" w:rsidRPr="00C00EB6">
        <w:rPr>
          <w:rFonts w:ascii="Times New Roman" w:eastAsiaTheme="minorEastAsia" w:hAnsi="Times New Roman"/>
          <w:szCs w:val="21"/>
        </w:rPr>
        <w:t>の終了に際し、</w:t>
      </w:r>
      <w:r w:rsidR="00D435B5" w:rsidRPr="00C00EB6">
        <w:rPr>
          <w:rFonts w:ascii="Times New Roman" w:eastAsiaTheme="minorEastAsia" w:hAnsi="Times New Roman"/>
          <w:szCs w:val="21"/>
        </w:rPr>
        <w:t>会社</w:t>
      </w:r>
      <w:r w:rsidR="00473AFC" w:rsidRPr="00C00EB6">
        <w:rPr>
          <w:rFonts w:ascii="Times New Roman" w:eastAsiaTheme="minorEastAsia" w:hAnsi="Times New Roman"/>
          <w:szCs w:val="21"/>
        </w:rPr>
        <w:t>から貸与された物品、</w:t>
      </w:r>
      <w:r w:rsidR="00D435B5" w:rsidRPr="00C00EB6">
        <w:rPr>
          <w:rFonts w:ascii="Times New Roman" w:eastAsiaTheme="minorEastAsia" w:hAnsi="Times New Roman"/>
          <w:szCs w:val="21"/>
        </w:rPr>
        <w:t>会社</w:t>
      </w:r>
      <w:r w:rsidR="00473AFC" w:rsidRPr="00C00EB6">
        <w:rPr>
          <w:rFonts w:ascii="Times New Roman" w:eastAsiaTheme="minorEastAsia" w:hAnsi="Times New Roman"/>
          <w:szCs w:val="21"/>
        </w:rPr>
        <w:t>に帰属する書類</w:t>
      </w:r>
      <w:r w:rsidR="00481DE4" w:rsidRPr="00C00EB6">
        <w:rPr>
          <w:rFonts w:ascii="Times New Roman" w:eastAsiaTheme="minorEastAsia" w:hAnsi="Times New Roman"/>
          <w:szCs w:val="21"/>
        </w:rPr>
        <w:t>及び</w:t>
      </w:r>
      <w:r w:rsidR="00473AFC" w:rsidRPr="00C00EB6">
        <w:rPr>
          <w:rFonts w:ascii="Times New Roman" w:eastAsiaTheme="minorEastAsia" w:hAnsi="Times New Roman"/>
          <w:szCs w:val="21"/>
        </w:rPr>
        <w:t>資料その他</w:t>
      </w:r>
      <w:r w:rsidR="00D435B5" w:rsidRPr="00C00EB6">
        <w:rPr>
          <w:rFonts w:ascii="Times New Roman" w:eastAsiaTheme="minorEastAsia" w:hAnsi="Times New Roman"/>
          <w:szCs w:val="21"/>
        </w:rPr>
        <w:t>会社</w:t>
      </w:r>
      <w:r w:rsidR="00473AFC" w:rsidRPr="00C00EB6">
        <w:rPr>
          <w:rFonts w:ascii="Times New Roman" w:eastAsiaTheme="minorEastAsia" w:hAnsi="Times New Roman"/>
          <w:szCs w:val="21"/>
        </w:rPr>
        <w:t>に返還すべきものについて</w:t>
      </w:r>
      <w:r w:rsidR="00481DE4" w:rsidRPr="00C00EB6">
        <w:rPr>
          <w:rFonts w:ascii="Times New Roman" w:eastAsiaTheme="minorEastAsia" w:hAnsi="Times New Roman"/>
          <w:szCs w:val="21"/>
        </w:rPr>
        <w:t>、</w:t>
      </w:r>
      <w:r w:rsidR="00473AFC" w:rsidRPr="00C00EB6">
        <w:rPr>
          <w:rFonts w:ascii="Times New Roman" w:eastAsiaTheme="minorEastAsia" w:hAnsi="Times New Roman"/>
          <w:szCs w:val="21"/>
        </w:rPr>
        <w:t>遅滞なく</w:t>
      </w:r>
      <w:r w:rsidR="00D435B5" w:rsidRPr="00C00EB6">
        <w:rPr>
          <w:rFonts w:ascii="Times New Roman" w:eastAsiaTheme="minorEastAsia" w:hAnsi="Times New Roman"/>
          <w:szCs w:val="21"/>
        </w:rPr>
        <w:t>会社</w:t>
      </w:r>
      <w:r w:rsidR="00473AFC" w:rsidRPr="00C00EB6">
        <w:rPr>
          <w:rFonts w:ascii="Times New Roman" w:eastAsiaTheme="minorEastAsia" w:hAnsi="Times New Roman"/>
          <w:szCs w:val="21"/>
        </w:rPr>
        <w:t>に返還する。</w:t>
      </w:r>
    </w:p>
    <w:p w14:paraId="2CAD6E7D" w14:textId="77777777" w:rsidR="004873F8" w:rsidRPr="00C00EB6" w:rsidRDefault="004873F8" w:rsidP="004873F8">
      <w:pPr>
        <w:pStyle w:val="ListParagraph"/>
        <w:ind w:leftChars="0" w:left="284"/>
        <w:rPr>
          <w:rFonts w:ascii="Times New Roman" w:eastAsiaTheme="minorEastAsia" w:hAnsi="Times New Roman"/>
          <w:szCs w:val="21"/>
        </w:rPr>
      </w:pPr>
    </w:p>
    <w:p w14:paraId="14748991" w14:textId="77777777" w:rsidR="0026493C" w:rsidRPr="00C00EB6" w:rsidRDefault="0026493C" w:rsidP="0026493C">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（契約上の地位等）</w:t>
      </w:r>
    </w:p>
    <w:p w14:paraId="55CE3AD5" w14:textId="77777777" w:rsidR="0026493C" w:rsidRPr="00C00EB6" w:rsidRDefault="0026493C" w:rsidP="0026493C">
      <w:pPr>
        <w:rPr>
          <w:rFonts w:ascii="Times New Roman" w:eastAsiaTheme="minorEastAsia" w:hAnsi="Times New Roman"/>
          <w:szCs w:val="21"/>
        </w:rPr>
      </w:pPr>
      <w:r w:rsidRPr="00C00EB6">
        <w:rPr>
          <w:rFonts w:ascii="Times New Roman" w:eastAsiaTheme="minorEastAsia" w:hAnsi="Times New Roman"/>
          <w:szCs w:val="21"/>
        </w:rPr>
        <w:t xml:space="preserve">　いずれの当事者も、他方当事者の書面による事前の同意を得ずに、本契約に基づく地位</w:t>
      </w:r>
      <w:r w:rsidR="00434C3A" w:rsidRPr="00C00EB6">
        <w:rPr>
          <w:rFonts w:ascii="Times New Roman" w:eastAsiaTheme="minorEastAsia" w:hAnsi="Times New Roman"/>
          <w:szCs w:val="21"/>
        </w:rPr>
        <w:t>並びに</w:t>
      </w:r>
      <w:r w:rsidRPr="00C00EB6">
        <w:rPr>
          <w:rFonts w:ascii="Times New Roman" w:eastAsiaTheme="minorEastAsia" w:hAnsi="Times New Roman"/>
          <w:szCs w:val="21"/>
        </w:rPr>
        <w:t>これに基づく権利</w:t>
      </w:r>
      <w:r w:rsidR="00434C3A" w:rsidRPr="00C00EB6">
        <w:rPr>
          <w:rFonts w:ascii="Times New Roman" w:eastAsiaTheme="minorEastAsia" w:hAnsi="Times New Roman"/>
          <w:szCs w:val="21"/>
        </w:rPr>
        <w:t>及び</w:t>
      </w:r>
      <w:r w:rsidRPr="00C00EB6">
        <w:rPr>
          <w:rFonts w:ascii="Times New Roman" w:eastAsiaTheme="minorEastAsia" w:hAnsi="Times New Roman"/>
          <w:szCs w:val="21"/>
        </w:rPr>
        <w:t>義務の一切を第三者に譲渡、移転</w:t>
      </w:r>
      <w:r w:rsidR="0016462F" w:rsidRPr="00C00EB6">
        <w:rPr>
          <w:rFonts w:ascii="Times New Roman" w:eastAsiaTheme="minorEastAsia" w:hAnsi="Times New Roman"/>
          <w:szCs w:val="21"/>
        </w:rPr>
        <w:t>又は</w:t>
      </w:r>
      <w:r w:rsidRPr="00C00EB6">
        <w:rPr>
          <w:rFonts w:ascii="Times New Roman" w:eastAsiaTheme="minorEastAsia" w:hAnsi="Times New Roman"/>
          <w:szCs w:val="21"/>
        </w:rPr>
        <w:t>担保に供すること</w:t>
      </w:r>
      <w:r w:rsidR="00434C3A" w:rsidRPr="00C00EB6">
        <w:rPr>
          <w:rFonts w:ascii="Times New Roman" w:eastAsiaTheme="minorEastAsia" w:hAnsi="Times New Roman"/>
          <w:szCs w:val="21"/>
        </w:rPr>
        <w:t>が</w:t>
      </w:r>
      <w:r w:rsidRPr="00C00EB6">
        <w:rPr>
          <w:rFonts w:ascii="Times New Roman" w:eastAsiaTheme="minorEastAsia" w:hAnsi="Times New Roman"/>
          <w:szCs w:val="21"/>
        </w:rPr>
        <w:t>できないものとする。</w:t>
      </w:r>
    </w:p>
    <w:p w14:paraId="63B3D395" w14:textId="77777777" w:rsidR="0026493C" w:rsidRPr="00C00EB6" w:rsidRDefault="0026493C" w:rsidP="0026493C">
      <w:pPr>
        <w:rPr>
          <w:rFonts w:ascii="Times New Roman" w:eastAsiaTheme="minorEastAsia" w:hAnsi="Times New Roman"/>
          <w:szCs w:val="21"/>
        </w:rPr>
      </w:pPr>
    </w:p>
    <w:p w14:paraId="04C8E754" w14:textId="77777777" w:rsidR="0026493C" w:rsidRPr="00C00EB6" w:rsidRDefault="0026493C" w:rsidP="0026493C">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（完全合意）</w:t>
      </w:r>
    </w:p>
    <w:p w14:paraId="2A5F4015" w14:textId="77777777" w:rsidR="0026493C" w:rsidRPr="00C00EB6" w:rsidRDefault="0026493C" w:rsidP="0026493C">
      <w:pPr>
        <w:rPr>
          <w:rFonts w:ascii="Times New Roman" w:eastAsiaTheme="minorEastAsia" w:hAnsi="Times New Roman"/>
          <w:szCs w:val="21"/>
        </w:rPr>
      </w:pPr>
      <w:r w:rsidRPr="00C00EB6">
        <w:rPr>
          <w:rFonts w:ascii="Times New Roman" w:eastAsiaTheme="minorEastAsia" w:hAnsi="Times New Roman"/>
          <w:szCs w:val="21"/>
        </w:rPr>
        <w:t xml:space="preserve">　本契約（別紙を含む）は、</w:t>
      </w:r>
      <w:r w:rsidR="00D435B5" w:rsidRPr="00C00EB6">
        <w:rPr>
          <w:rFonts w:ascii="Times New Roman" w:eastAsiaTheme="minorEastAsia" w:hAnsi="Times New Roman"/>
          <w:szCs w:val="21"/>
        </w:rPr>
        <w:t>従業員</w:t>
      </w:r>
      <w:r w:rsidRPr="00C00EB6">
        <w:rPr>
          <w:rFonts w:ascii="Times New Roman" w:eastAsiaTheme="minorEastAsia" w:hAnsi="Times New Roman"/>
          <w:szCs w:val="21"/>
        </w:rPr>
        <w:t>の</w:t>
      </w:r>
      <w:r w:rsidR="00D435B5" w:rsidRPr="00C00EB6">
        <w:rPr>
          <w:rFonts w:ascii="Times New Roman" w:eastAsiaTheme="minorEastAsia" w:hAnsi="Times New Roman"/>
          <w:szCs w:val="21"/>
        </w:rPr>
        <w:t>会社</w:t>
      </w:r>
      <w:r w:rsidRPr="00C00EB6">
        <w:rPr>
          <w:rFonts w:ascii="Times New Roman" w:eastAsiaTheme="minorEastAsia" w:hAnsi="Times New Roman"/>
          <w:szCs w:val="21"/>
        </w:rPr>
        <w:t>における地位に関する諸条件につき、</w:t>
      </w:r>
      <w:r w:rsidR="00D435B5" w:rsidRPr="00C00EB6">
        <w:rPr>
          <w:rFonts w:ascii="Times New Roman" w:eastAsiaTheme="minorEastAsia" w:hAnsi="Times New Roman"/>
          <w:szCs w:val="21"/>
        </w:rPr>
        <w:t>会社</w:t>
      </w:r>
      <w:r w:rsidR="0016462F" w:rsidRPr="00C00EB6">
        <w:rPr>
          <w:rFonts w:ascii="Times New Roman" w:eastAsiaTheme="minorEastAsia" w:hAnsi="Times New Roman"/>
          <w:szCs w:val="21"/>
        </w:rPr>
        <w:t>及び</w:t>
      </w:r>
      <w:r w:rsidR="00D435B5" w:rsidRPr="00C00EB6">
        <w:rPr>
          <w:rFonts w:ascii="Times New Roman" w:eastAsiaTheme="minorEastAsia" w:hAnsi="Times New Roman"/>
          <w:szCs w:val="21"/>
        </w:rPr>
        <w:t>従業員</w:t>
      </w:r>
      <w:r w:rsidRPr="00C00EB6">
        <w:rPr>
          <w:rFonts w:ascii="Times New Roman" w:eastAsiaTheme="minorEastAsia" w:hAnsi="Times New Roman"/>
          <w:szCs w:val="21"/>
        </w:rPr>
        <w:t>の間の完全合意を構成する。本契約は、</w:t>
      </w:r>
      <w:r w:rsidR="00D435B5" w:rsidRPr="00C00EB6">
        <w:rPr>
          <w:rFonts w:ascii="Times New Roman" w:eastAsiaTheme="minorEastAsia" w:hAnsi="Times New Roman"/>
          <w:szCs w:val="21"/>
        </w:rPr>
        <w:t>従業員</w:t>
      </w:r>
      <w:r w:rsidRPr="00C00EB6">
        <w:rPr>
          <w:rFonts w:ascii="Times New Roman" w:eastAsiaTheme="minorEastAsia" w:hAnsi="Times New Roman"/>
          <w:szCs w:val="21"/>
        </w:rPr>
        <w:t>の</w:t>
      </w:r>
      <w:r w:rsidR="00D435B5" w:rsidRPr="00C00EB6">
        <w:rPr>
          <w:rFonts w:ascii="Times New Roman" w:eastAsiaTheme="minorEastAsia" w:hAnsi="Times New Roman"/>
          <w:szCs w:val="21"/>
        </w:rPr>
        <w:t>会社</w:t>
      </w:r>
      <w:r w:rsidRPr="00C00EB6">
        <w:rPr>
          <w:rFonts w:ascii="Times New Roman" w:eastAsiaTheme="minorEastAsia" w:hAnsi="Times New Roman"/>
          <w:szCs w:val="21"/>
        </w:rPr>
        <w:t>における地位に関する書面</w:t>
      </w:r>
      <w:r w:rsidR="0016462F" w:rsidRPr="00C00EB6">
        <w:rPr>
          <w:rFonts w:ascii="Times New Roman" w:eastAsiaTheme="minorEastAsia" w:hAnsi="Times New Roman"/>
          <w:szCs w:val="21"/>
        </w:rPr>
        <w:t>又は</w:t>
      </w:r>
      <w:r w:rsidRPr="00C00EB6">
        <w:rPr>
          <w:rFonts w:ascii="Times New Roman" w:eastAsiaTheme="minorEastAsia" w:hAnsi="Times New Roman"/>
          <w:szCs w:val="21"/>
        </w:rPr>
        <w:t>口頭による</w:t>
      </w:r>
      <w:r w:rsidR="00D435B5" w:rsidRPr="00C00EB6">
        <w:rPr>
          <w:rFonts w:ascii="Times New Roman" w:eastAsiaTheme="minorEastAsia" w:hAnsi="Times New Roman"/>
          <w:szCs w:val="21"/>
        </w:rPr>
        <w:t>会社</w:t>
      </w:r>
      <w:r w:rsidR="00434C3A" w:rsidRPr="00C00EB6">
        <w:rPr>
          <w:rFonts w:ascii="Times New Roman" w:eastAsiaTheme="minorEastAsia" w:hAnsi="Times New Roman"/>
          <w:szCs w:val="21"/>
        </w:rPr>
        <w:t>及び</w:t>
      </w:r>
      <w:r w:rsidR="00D435B5" w:rsidRPr="00C00EB6">
        <w:rPr>
          <w:rFonts w:ascii="Times New Roman" w:eastAsiaTheme="minorEastAsia" w:hAnsi="Times New Roman"/>
          <w:szCs w:val="21"/>
        </w:rPr>
        <w:t>従業員</w:t>
      </w:r>
      <w:r w:rsidRPr="00C00EB6">
        <w:rPr>
          <w:rFonts w:ascii="Times New Roman" w:eastAsiaTheme="minorEastAsia" w:hAnsi="Times New Roman"/>
          <w:szCs w:val="21"/>
        </w:rPr>
        <w:t>間の従前の協議、表明</w:t>
      </w:r>
      <w:r w:rsidR="0016462F" w:rsidRPr="00C00EB6">
        <w:rPr>
          <w:rFonts w:ascii="Times New Roman" w:eastAsiaTheme="minorEastAsia" w:hAnsi="Times New Roman"/>
          <w:szCs w:val="21"/>
        </w:rPr>
        <w:t>又は</w:t>
      </w:r>
      <w:r w:rsidRPr="00C00EB6">
        <w:rPr>
          <w:rFonts w:ascii="Times New Roman" w:eastAsiaTheme="minorEastAsia" w:hAnsi="Times New Roman"/>
          <w:szCs w:val="21"/>
        </w:rPr>
        <w:t>合意のすべてに取って代わる。</w:t>
      </w:r>
      <w:r w:rsidR="00D435B5" w:rsidRPr="00C00EB6">
        <w:rPr>
          <w:rFonts w:ascii="Times New Roman" w:eastAsiaTheme="minorEastAsia" w:hAnsi="Times New Roman"/>
          <w:szCs w:val="21"/>
        </w:rPr>
        <w:t>従業員</w:t>
      </w:r>
      <w:r w:rsidRPr="00C00EB6">
        <w:rPr>
          <w:rFonts w:ascii="Times New Roman" w:eastAsiaTheme="minorEastAsia" w:hAnsi="Times New Roman"/>
          <w:szCs w:val="21"/>
        </w:rPr>
        <w:t>は、</w:t>
      </w:r>
      <w:r w:rsidR="00D435B5" w:rsidRPr="00C00EB6">
        <w:rPr>
          <w:rFonts w:ascii="Times New Roman" w:eastAsiaTheme="minorEastAsia" w:hAnsi="Times New Roman"/>
          <w:szCs w:val="21"/>
        </w:rPr>
        <w:t>会社</w:t>
      </w:r>
      <w:r w:rsidRPr="00C00EB6">
        <w:rPr>
          <w:rFonts w:ascii="Times New Roman" w:eastAsiaTheme="minorEastAsia" w:hAnsi="Times New Roman"/>
          <w:szCs w:val="21"/>
        </w:rPr>
        <w:t>により</w:t>
      </w:r>
      <w:r w:rsidR="0016462F" w:rsidRPr="00C00EB6">
        <w:rPr>
          <w:rFonts w:ascii="Times New Roman" w:eastAsiaTheme="minorEastAsia" w:hAnsi="Times New Roman"/>
          <w:szCs w:val="21"/>
        </w:rPr>
        <w:t>又は</w:t>
      </w:r>
      <w:r w:rsidR="00D435B5" w:rsidRPr="00C00EB6">
        <w:rPr>
          <w:rFonts w:ascii="Times New Roman" w:eastAsiaTheme="minorEastAsia" w:hAnsi="Times New Roman"/>
          <w:szCs w:val="21"/>
        </w:rPr>
        <w:t>会社</w:t>
      </w:r>
      <w:r w:rsidRPr="00C00EB6">
        <w:rPr>
          <w:rFonts w:ascii="Times New Roman" w:eastAsiaTheme="minorEastAsia" w:hAnsi="Times New Roman"/>
          <w:szCs w:val="21"/>
        </w:rPr>
        <w:t>に代わってなされた約束、表明</w:t>
      </w:r>
      <w:r w:rsidR="0016462F" w:rsidRPr="00C00EB6">
        <w:rPr>
          <w:rFonts w:ascii="Times New Roman" w:eastAsiaTheme="minorEastAsia" w:hAnsi="Times New Roman"/>
          <w:szCs w:val="21"/>
        </w:rPr>
        <w:t>又は</w:t>
      </w:r>
      <w:r w:rsidRPr="00C00EB6">
        <w:rPr>
          <w:rFonts w:ascii="Times New Roman" w:eastAsiaTheme="minorEastAsia" w:hAnsi="Times New Roman"/>
          <w:szCs w:val="21"/>
        </w:rPr>
        <w:t>言明で本契約に記載されていないものに依拠しておらず、かつ</w:t>
      </w:r>
      <w:r w:rsidR="00434C3A" w:rsidRPr="00C00EB6">
        <w:rPr>
          <w:rFonts w:ascii="Times New Roman" w:eastAsiaTheme="minorEastAsia" w:hAnsi="Times New Roman"/>
          <w:szCs w:val="21"/>
        </w:rPr>
        <w:t>、</w:t>
      </w:r>
      <w:r w:rsidRPr="00C00EB6">
        <w:rPr>
          <w:rFonts w:ascii="Times New Roman" w:eastAsiaTheme="minorEastAsia" w:hAnsi="Times New Roman"/>
          <w:szCs w:val="21"/>
        </w:rPr>
        <w:t>依拠しなかったことを認める。</w:t>
      </w:r>
    </w:p>
    <w:p w14:paraId="232A32CF" w14:textId="77777777" w:rsidR="0026493C" w:rsidRPr="00C00EB6" w:rsidRDefault="0026493C" w:rsidP="0026493C">
      <w:pPr>
        <w:rPr>
          <w:rFonts w:ascii="Times New Roman" w:eastAsiaTheme="minorEastAsia" w:hAnsi="Times New Roman"/>
          <w:szCs w:val="21"/>
        </w:rPr>
      </w:pPr>
    </w:p>
    <w:p w14:paraId="24EBE620" w14:textId="77777777" w:rsidR="0026493C" w:rsidRPr="00C00EB6" w:rsidRDefault="0026493C" w:rsidP="0026493C">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（条項の可分性）</w:t>
      </w:r>
    </w:p>
    <w:p w14:paraId="08E81293" w14:textId="77777777" w:rsidR="0026493C" w:rsidRPr="00C00EB6" w:rsidRDefault="0026493C" w:rsidP="0026493C">
      <w:pPr>
        <w:rPr>
          <w:rFonts w:ascii="Times New Roman" w:eastAsiaTheme="minorEastAsia" w:hAnsi="Times New Roman"/>
          <w:szCs w:val="21"/>
        </w:rPr>
      </w:pPr>
      <w:r w:rsidRPr="00C00EB6">
        <w:rPr>
          <w:rFonts w:ascii="Times New Roman" w:eastAsiaTheme="minorEastAsia" w:hAnsi="Times New Roman"/>
          <w:szCs w:val="21"/>
        </w:rPr>
        <w:t xml:space="preserve">　本契約の一部条項が無効、違法</w:t>
      </w:r>
      <w:r w:rsidR="0016462F" w:rsidRPr="00C00EB6">
        <w:rPr>
          <w:rFonts w:ascii="Times New Roman" w:eastAsiaTheme="minorEastAsia" w:hAnsi="Times New Roman"/>
          <w:szCs w:val="21"/>
        </w:rPr>
        <w:t>又は</w:t>
      </w:r>
      <w:r w:rsidRPr="00C00EB6">
        <w:rPr>
          <w:rFonts w:ascii="Times New Roman" w:eastAsiaTheme="minorEastAsia" w:hAnsi="Times New Roman"/>
          <w:szCs w:val="21"/>
        </w:rPr>
        <w:t>執行不能となった場合においても、その他の条項の有効性、合法性</w:t>
      </w:r>
      <w:r w:rsidR="0016462F" w:rsidRPr="00C00EB6">
        <w:rPr>
          <w:rFonts w:ascii="Times New Roman" w:eastAsiaTheme="minorEastAsia" w:hAnsi="Times New Roman"/>
          <w:szCs w:val="21"/>
        </w:rPr>
        <w:t>及び</w:t>
      </w:r>
      <w:r w:rsidRPr="00C00EB6">
        <w:rPr>
          <w:rFonts w:ascii="Times New Roman" w:eastAsiaTheme="minorEastAsia" w:hAnsi="Times New Roman"/>
          <w:szCs w:val="21"/>
        </w:rPr>
        <w:t>執行可能性は、それにより一切影響されず、損なわれないものとする。</w:t>
      </w:r>
    </w:p>
    <w:p w14:paraId="4A1D46AD" w14:textId="77777777" w:rsidR="0026493C" w:rsidRPr="00C00EB6" w:rsidRDefault="0026493C" w:rsidP="0026493C">
      <w:pPr>
        <w:rPr>
          <w:rFonts w:ascii="Times New Roman" w:eastAsiaTheme="minorEastAsia" w:hAnsi="Times New Roman"/>
          <w:szCs w:val="21"/>
        </w:rPr>
      </w:pPr>
    </w:p>
    <w:p w14:paraId="602D3A4E" w14:textId="77777777" w:rsidR="0026493C" w:rsidRPr="00C00EB6" w:rsidRDefault="0026493C" w:rsidP="0026493C">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（準拠法）</w:t>
      </w:r>
    </w:p>
    <w:p w14:paraId="4222ABE9" w14:textId="77777777" w:rsidR="0026493C" w:rsidRPr="00C00EB6" w:rsidRDefault="0026493C" w:rsidP="0026493C">
      <w:pPr>
        <w:rPr>
          <w:rFonts w:ascii="Times New Roman" w:eastAsiaTheme="minorEastAsia" w:hAnsi="Times New Roman"/>
          <w:szCs w:val="21"/>
        </w:rPr>
      </w:pPr>
      <w:r w:rsidRPr="00C00EB6">
        <w:rPr>
          <w:rFonts w:ascii="Times New Roman" w:eastAsiaTheme="minorEastAsia" w:hAnsi="Times New Roman"/>
          <w:szCs w:val="21"/>
        </w:rPr>
        <w:t xml:space="preserve">　本契約は、日本法に準拠し、これに従い解釈されるものとする。</w:t>
      </w:r>
    </w:p>
    <w:p w14:paraId="4729E0DC" w14:textId="77777777" w:rsidR="0026493C" w:rsidRPr="00C00EB6" w:rsidRDefault="0026493C" w:rsidP="0026493C">
      <w:pPr>
        <w:rPr>
          <w:rFonts w:ascii="Times New Roman" w:eastAsiaTheme="minorEastAsia" w:hAnsi="Times New Roman"/>
          <w:szCs w:val="21"/>
        </w:rPr>
      </w:pPr>
    </w:p>
    <w:p w14:paraId="2CA4423F" w14:textId="77777777" w:rsidR="0026493C" w:rsidRPr="00C00EB6" w:rsidRDefault="0026493C" w:rsidP="0026493C">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（合意管轄）</w:t>
      </w:r>
    </w:p>
    <w:p w14:paraId="348E3B10" w14:textId="77777777" w:rsidR="0026493C" w:rsidRPr="00C00EB6" w:rsidRDefault="0026493C" w:rsidP="0026493C">
      <w:pPr>
        <w:rPr>
          <w:rFonts w:ascii="Times New Roman" w:eastAsiaTheme="minorEastAsia" w:hAnsi="Times New Roman"/>
          <w:szCs w:val="21"/>
        </w:rPr>
      </w:pPr>
      <w:r w:rsidRPr="00C00EB6">
        <w:rPr>
          <w:rFonts w:ascii="Times New Roman" w:eastAsiaTheme="minorEastAsia" w:hAnsi="Times New Roman"/>
          <w:szCs w:val="21"/>
        </w:rPr>
        <w:t xml:space="preserve">　両当事者は、本契約に関する一切の紛争について、東京地方裁判所の第一審の専属管轄に服するものとする。</w:t>
      </w:r>
    </w:p>
    <w:p w14:paraId="4F7C95ED" w14:textId="77777777" w:rsidR="0026493C" w:rsidRPr="00C00EB6" w:rsidRDefault="0026493C" w:rsidP="0026493C">
      <w:pPr>
        <w:rPr>
          <w:rFonts w:ascii="Times New Roman" w:eastAsiaTheme="minorEastAsia" w:hAnsi="Times New Roman"/>
          <w:szCs w:val="21"/>
        </w:rPr>
      </w:pPr>
    </w:p>
    <w:p w14:paraId="79907904" w14:textId="77777777" w:rsidR="0026493C" w:rsidRPr="00C00EB6" w:rsidRDefault="0026493C" w:rsidP="0026493C">
      <w:pPr>
        <w:pStyle w:val="ListParagraph"/>
        <w:numPr>
          <w:ilvl w:val="0"/>
          <w:numId w:val="1"/>
        </w:numPr>
        <w:ind w:leftChars="0"/>
        <w:rPr>
          <w:rFonts w:ascii="Times New Roman" w:eastAsiaTheme="minorEastAsia" w:hAnsi="Times New Roman"/>
          <w:szCs w:val="21"/>
        </w:rPr>
      </w:pPr>
      <w:r w:rsidRPr="00C00EB6">
        <w:rPr>
          <w:rFonts w:ascii="Times New Roman" w:eastAsiaTheme="minorEastAsia" w:hAnsi="Times New Roman"/>
          <w:szCs w:val="21"/>
        </w:rPr>
        <w:t>（誠実協議義務）</w:t>
      </w:r>
    </w:p>
    <w:p w14:paraId="367F7914" w14:textId="77777777" w:rsidR="0026493C" w:rsidRPr="00C00EB6" w:rsidRDefault="0026493C" w:rsidP="0026493C">
      <w:pPr>
        <w:rPr>
          <w:rFonts w:ascii="Times New Roman" w:eastAsiaTheme="minorEastAsia" w:hAnsi="Times New Roman"/>
          <w:szCs w:val="21"/>
        </w:rPr>
      </w:pPr>
      <w:r w:rsidRPr="00C00EB6">
        <w:rPr>
          <w:rFonts w:ascii="Times New Roman" w:eastAsiaTheme="minorEastAsia" w:hAnsi="Times New Roman"/>
          <w:szCs w:val="21"/>
        </w:rPr>
        <w:t xml:space="preserve">　両当事者は、本契約に定めのない事項については、本契約の趣旨に従い、誠実に協議のうえこれを決するものとする。</w:t>
      </w:r>
    </w:p>
    <w:p w14:paraId="5354BA06" w14:textId="77777777" w:rsidR="004873F8" w:rsidRPr="00C00EB6" w:rsidRDefault="004873F8" w:rsidP="004873F8">
      <w:pPr>
        <w:rPr>
          <w:rFonts w:ascii="Times New Roman" w:eastAsiaTheme="minorEastAsia" w:hAnsi="Times New Roman"/>
          <w:szCs w:val="21"/>
        </w:rPr>
      </w:pPr>
    </w:p>
    <w:p w14:paraId="74715623" w14:textId="77777777" w:rsidR="004873F8" w:rsidRPr="00C00EB6" w:rsidRDefault="004873F8" w:rsidP="00932A9A">
      <w:pPr>
        <w:jc w:val="center"/>
        <w:rPr>
          <w:rFonts w:ascii="Times New Roman" w:eastAsiaTheme="minorEastAsia" w:hAnsi="Times New Roman"/>
          <w:szCs w:val="21"/>
        </w:rPr>
      </w:pPr>
      <w:r w:rsidRPr="00C00EB6">
        <w:rPr>
          <w:rFonts w:ascii="Times New Roman" w:eastAsiaTheme="minorEastAsia" w:hAnsi="Times New Roman"/>
          <w:szCs w:val="21"/>
        </w:rPr>
        <w:t>（以下余白）</w:t>
      </w:r>
    </w:p>
    <w:p w14:paraId="3B027460" w14:textId="77777777" w:rsidR="004873F8" w:rsidRPr="00C00EB6" w:rsidRDefault="004873F8" w:rsidP="004873F8">
      <w:pPr>
        <w:rPr>
          <w:rFonts w:ascii="Times New Roman" w:eastAsiaTheme="minorEastAsia" w:hAnsi="Times New Roman"/>
          <w:szCs w:val="21"/>
        </w:rPr>
      </w:pPr>
    </w:p>
    <w:p w14:paraId="683763DC" w14:textId="77777777" w:rsidR="004873F8" w:rsidRPr="00C00EB6" w:rsidRDefault="004873F8" w:rsidP="004873F8">
      <w:pPr>
        <w:rPr>
          <w:rFonts w:ascii="Times New Roman" w:eastAsiaTheme="minorEastAsia" w:hAnsi="Times New Roman"/>
          <w:szCs w:val="21"/>
        </w:rPr>
      </w:pPr>
    </w:p>
    <w:p w14:paraId="2FFED8B9" w14:textId="77777777" w:rsidR="009D4D7C" w:rsidRPr="00C00EB6" w:rsidRDefault="009D4D7C">
      <w:pPr>
        <w:widowControl/>
        <w:jc w:val="left"/>
        <w:rPr>
          <w:rFonts w:ascii="Times New Roman" w:eastAsiaTheme="minorEastAsia" w:hAnsi="Times New Roman"/>
          <w:szCs w:val="21"/>
        </w:rPr>
      </w:pPr>
      <w:r w:rsidRPr="00C00EB6">
        <w:rPr>
          <w:rFonts w:ascii="Times New Roman" w:eastAsiaTheme="minorEastAsia" w:hAnsi="Times New Roman"/>
          <w:szCs w:val="21"/>
        </w:rPr>
        <w:br w:type="page"/>
      </w:r>
    </w:p>
    <w:p w14:paraId="5ECCF6F7" w14:textId="77777777" w:rsidR="004873F8" w:rsidRPr="00C00EB6" w:rsidRDefault="004873F8" w:rsidP="004873F8">
      <w:pPr>
        <w:rPr>
          <w:rFonts w:ascii="Times New Roman" w:eastAsiaTheme="minorEastAsia" w:hAnsi="Times New Roman"/>
          <w:szCs w:val="21"/>
        </w:rPr>
      </w:pPr>
      <w:r w:rsidRPr="00C00EB6">
        <w:rPr>
          <w:rFonts w:ascii="Times New Roman" w:eastAsiaTheme="minorEastAsia" w:hAnsi="Times New Roman"/>
          <w:szCs w:val="21"/>
        </w:rPr>
        <w:lastRenderedPageBreak/>
        <w:t>本契約を証</w:t>
      </w:r>
      <w:bookmarkStart w:id="0" w:name="_GoBack"/>
      <w:bookmarkEnd w:id="0"/>
      <w:r w:rsidRPr="00C00EB6">
        <w:rPr>
          <w:rFonts w:ascii="Times New Roman" w:eastAsiaTheme="minorEastAsia" w:hAnsi="Times New Roman"/>
          <w:szCs w:val="21"/>
        </w:rPr>
        <w:t>するため、本書</w:t>
      </w:r>
      <w:r w:rsidRPr="00C00EB6">
        <w:rPr>
          <w:rFonts w:ascii="Times New Roman" w:eastAsiaTheme="minorEastAsia" w:hAnsi="Times New Roman"/>
          <w:szCs w:val="21"/>
        </w:rPr>
        <w:t>2</w:t>
      </w:r>
      <w:r w:rsidRPr="00C00EB6">
        <w:rPr>
          <w:rFonts w:ascii="Times New Roman" w:eastAsiaTheme="minorEastAsia" w:hAnsi="Times New Roman"/>
          <w:szCs w:val="21"/>
        </w:rPr>
        <w:t>通を作成し、各当事者は各</w:t>
      </w:r>
      <w:r w:rsidRPr="00C00EB6">
        <w:rPr>
          <w:rFonts w:ascii="Times New Roman" w:eastAsiaTheme="minorEastAsia" w:hAnsi="Times New Roman"/>
          <w:szCs w:val="21"/>
        </w:rPr>
        <w:t>1</w:t>
      </w:r>
      <w:r w:rsidRPr="00C00EB6">
        <w:rPr>
          <w:rFonts w:ascii="Times New Roman" w:eastAsiaTheme="minorEastAsia" w:hAnsi="Times New Roman"/>
          <w:szCs w:val="21"/>
        </w:rPr>
        <w:t>通を保有する。</w:t>
      </w:r>
    </w:p>
    <w:p w14:paraId="782B3FB0" w14:textId="77777777" w:rsidR="004873F8" w:rsidRPr="00C00EB6" w:rsidRDefault="004873F8" w:rsidP="004873F8">
      <w:pPr>
        <w:rPr>
          <w:rFonts w:ascii="Times New Roman" w:eastAsiaTheme="minorEastAsia" w:hAnsi="Times New Roman"/>
          <w:szCs w:val="21"/>
        </w:rPr>
      </w:pPr>
    </w:p>
    <w:p w14:paraId="2E373A99" w14:textId="77777777" w:rsidR="006C7647" w:rsidRPr="00C00EB6" w:rsidRDefault="006C7647" w:rsidP="006C7647">
      <w:pPr>
        <w:rPr>
          <w:rFonts w:ascii="Times New Roman" w:eastAsiaTheme="minorEastAsia" w:hAnsi="Times New Roman"/>
          <w:szCs w:val="21"/>
        </w:rPr>
      </w:pPr>
    </w:p>
    <w:p w14:paraId="17CFDC92" w14:textId="77777777" w:rsidR="006C7647" w:rsidRPr="00C00EB6" w:rsidRDefault="006C7647" w:rsidP="006C7647">
      <w:pPr>
        <w:rPr>
          <w:rFonts w:ascii="Times New Roman" w:eastAsiaTheme="minorEastAsia" w:hAnsi="Times New Roman"/>
          <w:szCs w:val="21"/>
        </w:rPr>
      </w:pPr>
    </w:p>
    <w:p w14:paraId="1C4D907A" w14:textId="2FCCFB6A" w:rsidR="006C7647" w:rsidRPr="00C00EB6" w:rsidRDefault="00C00EB6" w:rsidP="006C7647">
      <w:pPr>
        <w:rPr>
          <w:rFonts w:ascii="Times New Roman" w:eastAsiaTheme="minorEastAsia" w:hAnsi="Times New Roman"/>
          <w:szCs w:val="21"/>
        </w:rPr>
      </w:pPr>
      <w:r w:rsidRPr="00C00EB6">
        <w:rPr>
          <w:rFonts w:ascii="Times New Roman" w:eastAsiaTheme="minorEastAsia" w:hAnsi="Times New Roman"/>
          <w:szCs w:val="21"/>
        </w:rPr>
        <w:t>●●●●</w:t>
      </w:r>
      <w:r w:rsidR="006C7647" w:rsidRPr="00C00EB6">
        <w:rPr>
          <w:rFonts w:ascii="Times New Roman" w:eastAsiaTheme="minorEastAsia" w:hAnsi="Times New Roman"/>
          <w:szCs w:val="21"/>
        </w:rPr>
        <w:t>年</w:t>
      </w:r>
      <w:r w:rsidR="006C7647" w:rsidRPr="00C00EB6">
        <w:rPr>
          <w:rFonts w:ascii="Times New Roman" w:eastAsiaTheme="minorEastAsia" w:hAnsi="Times New Roman"/>
          <w:szCs w:val="21"/>
        </w:rPr>
        <w:t>●</w:t>
      </w:r>
      <w:r w:rsidR="006C7647" w:rsidRPr="00C00EB6">
        <w:rPr>
          <w:rFonts w:ascii="Times New Roman" w:eastAsiaTheme="minorEastAsia" w:hAnsi="Times New Roman"/>
          <w:szCs w:val="21"/>
        </w:rPr>
        <w:t>月</w:t>
      </w:r>
      <w:r w:rsidR="006C7647" w:rsidRPr="00C00EB6">
        <w:rPr>
          <w:rFonts w:ascii="Times New Roman" w:eastAsiaTheme="minorEastAsia" w:hAnsi="Times New Roman"/>
          <w:szCs w:val="21"/>
        </w:rPr>
        <w:t>●</w:t>
      </w:r>
      <w:r w:rsidR="006C7647" w:rsidRPr="00C00EB6">
        <w:rPr>
          <w:rFonts w:ascii="Times New Roman" w:eastAsiaTheme="minorEastAsia" w:hAnsi="Times New Roman"/>
          <w:szCs w:val="21"/>
        </w:rPr>
        <w:t>日</w:t>
      </w:r>
    </w:p>
    <w:p w14:paraId="66AC5E14" w14:textId="77777777" w:rsidR="006C7647" w:rsidRPr="00C00EB6" w:rsidRDefault="006C7647" w:rsidP="006C7647">
      <w:pPr>
        <w:rPr>
          <w:rFonts w:ascii="Times New Roman" w:eastAsiaTheme="minorEastAsia" w:hAnsi="Times New Roman"/>
          <w:szCs w:val="21"/>
        </w:rPr>
      </w:pPr>
    </w:p>
    <w:p w14:paraId="7DA20339" w14:textId="77777777" w:rsidR="00117740" w:rsidRPr="00C00EB6" w:rsidRDefault="006C7647" w:rsidP="006C7647">
      <w:pPr>
        <w:rPr>
          <w:rFonts w:ascii="Times New Roman" w:eastAsiaTheme="minorEastAsia" w:hAnsi="Times New Roman"/>
          <w:szCs w:val="21"/>
        </w:rPr>
      </w:pPr>
      <w:r w:rsidRPr="00C00EB6">
        <w:rPr>
          <w:rFonts w:ascii="Times New Roman" w:eastAsiaTheme="minorEastAsia" w:hAnsi="Times New Roman"/>
          <w:szCs w:val="21"/>
        </w:rPr>
        <w:t xml:space="preserve">　　　　　　　　</w:t>
      </w:r>
      <w:r w:rsidR="00D435B5" w:rsidRPr="00C00EB6">
        <w:rPr>
          <w:rFonts w:ascii="Times New Roman" w:eastAsiaTheme="minorEastAsia" w:hAnsi="Times New Roman"/>
          <w:szCs w:val="21"/>
        </w:rPr>
        <w:t>会社</w:t>
      </w:r>
      <w:r w:rsidRPr="00C00EB6">
        <w:rPr>
          <w:rFonts w:ascii="Times New Roman" w:eastAsiaTheme="minorEastAsia" w:hAnsi="Times New Roman"/>
          <w:szCs w:val="21"/>
        </w:rPr>
        <w:t>：</w:t>
      </w:r>
    </w:p>
    <w:p w14:paraId="4B62995E" w14:textId="77777777" w:rsidR="000820D1" w:rsidRPr="00C00EB6" w:rsidRDefault="005718DC" w:rsidP="00932A9A">
      <w:pPr>
        <w:ind w:left="840" w:firstLine="840"/>
        <w:rPr>
          <w:rFonts w:ascii="Times New Roman" w:eastAsiaTheme="minorEastAsia" w:hAnsi="Times New Roman"/>
          <w:szCs w:val="21"/>
        </w:rPr>
      </w:pPr>
      <w:r w:rsidRPr="00C00EB6">
        <w:rPr>
          <w:rFonts w:ascii="Times New Roman" w:eastAsiaTheme="minorEastAsia" w:hAnsi="Times New Roman"/>
          <w:szCs w:val="21"/>
        </w:rPr>
        <w:t>[</w:t>
      </w:r>
      <w:r w:rsidRPr="00C00EB6">
        <w:rPr>
          <w:rFonts w:ascii="Times New Roman" w:eastAsiaTheme="minorEastAsia" w:hAnsi="Times New Roman"/>
          <w:szCs w:val="21"/>
        </w:rPr>
        <w:t>住所</w:t>
      </w:r>
      <w:r w:rsidRPr="00C00EB6">
        <w:rPr>
          <w:rFonts w:ascii="Times New Roman" w:eastAsiaTheme="minorEastAsia" w:hAnsi="Times New Roman"/>
          <w:szCs w:val="21"/>
        </w:rPr>
        <w:t>]</w:t>
      </w:r>
    </w:p>
    <w:p w14:paraId="20A28823" w14:textId="77777777" w:rsidR="006C7647" w:rsidRPr="00C00EB6" w:rsidRDefault="000820D1" w:rsidP="00932A9A">
      <w:pPr>
        <w:ind w:left="840" w:firstLine="840"/>
        <w:rPr>
          <w:rFonts w:ascii="Times New Roman" w:eastAsiaTheme="minorEastAsia" w:hAnsi="Times New Roman"/>
          <w:szCs w:val="21"/>
        </w:rPr>
      </w:pPr>
      <w:r w:rsidRPr="00C00EB6">
        <w:rPr>
          <w:rFonts w:ascii="Times New Roman" w:eastAsiaTheme="minorEastAsia" w:hAnsi="Times New Roman"/>
          <w:szCs w:val="21"/>
        </w:rPr>
        <w:t>株式会社</w:t>
      </w:r>
      <w:r w:rsidR="005718DC" w:rsidRPr="00C00EB6">
        <w:rPr>
          <w:rFonts w:ascii="Times New Roman" w:eastAsiaTheme="minorEastAsia" w:hAnsi="Times New Roman"/>
          <w:szCs w:val="21"/>
        </w:rPr>
        <w:t>●●</w:t>
      </w:r>
    </w:p>
    <w:p w14:paraId="164D6A27" w14:textId="77777777" w:rsidR="00600C76" w:rsidRPr="00C00EB6" w:rsidRDefault="00600C76" w:rsidP="00600C76">
      <w:pPr>
        <w:rPr>
          <w:rFonts w:ascii="Times New Roman" w:eastAsiaTheme="minorEastAsia" w:hAnsi="Times New Roman"/>
          <w:szCs w:val="21"/>
        </w:rPr>
      </w:pPr>
      <w:r w:rsidRPr="00C00EB6">
        <w:rPr>
          <w:rFonts w:ascii="Times New Roman" w:eastAsiaTheme="minorEastAsia" w:hAnsi="Times New Roman"/>
          <w:szCs w:val="21"/>
        </w:rPr>
        <w:t xml:space="preserve">　　　　　　　　</w:t>
      </w:r>
      <w:r w:rsidR="000820D1" w:rsidRPr="00C00EB6">
        <w:rPr>
          <w:rFonts w:ascii="Times New Roman" w:eastAsiaTheme="minorEastAsia" w:hAnsi="Times New Roman"/>
          <w:szCs w:val="21"/>
        </w:rPr>
        <w:t xml:space="preserve">代表取締役　</w:t>
      </w:r>
      <w:r w:rsidR="005718DC" w:rsidRPr="00C00EB6">
        <w:rPr>
          <w:rFonts w:ascii="Times New Roman" w:eastAsiaTheme="minorEastAsia" w:hAnsi="Times New Roman"/>
          <w:szCs w:val="21"/>
        </w:rPr>
        <w:t>●●</w:t>
      </w:r>
      <w:r w:rsidRPr="00C00EB6">
        <w:rPr>
          <w:rFonts w:ascii="Times New Roman" w:eastAsiaTheme="minorEastAsia" w:hAnsi="Times New Roman"/>
          <w:szCs w:val="21"/>
        </w:rPr>
        <w:t xml:space="preserve">　</w:t>
      </w:r>
      <w:r w:rsidRPr="00C00EB6">
        <w:rPr>
          <w:rFonts w:ascii="Times New Roman" w:eastAsiaTheme="minorEastAsia" w:hAnsi="Times New Roman"/>
          <w:color w:val="D9D9D9" w:themeColor="background1" w:themeShade="D9"/>
          <w:szCs w:val="21"/>
        </w:rPr>
        <w:t>㊞</w:t>
      </w:r>
    </w:p>
    <w:p w14:paraId="32EE1FED" w14:textId="77777777" w:rsidR="006C7647" w:rsidRPr="00C00EB6" w:rsidRDefault="006C7647" w:rsidP="006C7647">
      <w:pPr>
        <w:rPr>
          <w:rFonts w:ascii="Times New Roman" w:eastAsiaTheme="minorEastAsia" w:hAnsi="Times New Roman"/>
          <w:szCs w:val="21"/>
        </w:rPr>
      </w:pPr>
    </w:p>
    <w:p w14:paraId="744BA50E" w14:textId="77777777" w:rsidR="00117740" w:rsidRPr="00C00EB6" w:rsidRDefault="006C7647" w:rsidP="006C7647">
      <w:pPr>
        <w:rPr>
          <w:rFonts w:ascii="Times New Roman" w:eastAsiaTheme="minorEastAsia" w:hAnsi="Times New Roman"/>
          <w:szCs w:val="21"/>
        </w:rPr>
      </w:pPr>
      <w:r w:rsidRPr="00C00EB6">
        <w:rPr>
          <w:rFonts w:ascii="Times New Roman" w:eastAsiaTheme="minorEastAsia" w:hAnsi="Times New Roman"/>
          <w:szCs w:val="21"/>
        </w:rPr>
        <w:t xml:space="preserve">　　　　　　　　</w:t>
      </w:r>
    </w:p>
    <w:p w14:paraId="150801C0" w14:textId="77777777" w:rsidR="00117740" w:rsidRPr="00C00EB6" w:rsidRDefault="00117740" w:rsidP="006C7647">
      <w:pPr>
        <w:rPr>
          <w:rFonts w:ascii="Times New Roman" w:eastAsiaTheme="minorEastAsia" w:hAnsi="Times New Roman"/>
          <w:szCs w:val="21"/>
        </w:rPr>
      </w:pPr>
    </w:p>
    <w:p w14:paraId="6F37D95F" w14:textId="77777777" w:rsidR="00117740" w:rsidRPr="00C00EB6" w:rsidRDefault="00117740" w:rsidP="006C7647">
      <w:pPr>
        <w:rPr>
          <w:rFonts w:ascii="Times New Roman" w:eastAsiaTheme="minorEastAsia" w:hAnsi="Times New Roman"/>
          <w:szCs w:val="21"/>
        </w:rPr>
      </w:pPr>
    </w:p>
    <w:p w14:paraId="4C9AFB4F" w14:textId="77777777" w:rsidR="00117740" w:rsidRPr="00C00EB6" w:rsidRDefault="00D435B5" w:rsidP="00932A9A">
      <w:pPr>
        <w:ind w:left="840" w:firstLine="840"/>
        <w:rPr>
          <w:rFonts w:ascii="Times New Roman" w:eastAsiaTheme="minorEastAsia" w:hAnsi="Times New Roman"/>
          <w:szCs w:val="21"/>
        </w:rPr>
      </w:pPr>
      <w:r w:rsidRPr="00C00EB6">
        <w:rPr>
          <w:rFonts w:ascii="Times New Roman" w:eastAsiaTheme="minorEastAsia" w:hAnsi="Times New Roman"/>
          <w:szCs w:val="21"/>
        </w:rPr>
        <w:t>従業員</w:t>
      </w:r>
      <w:r w:rsidR="006C7647" w:rsidRPr="00C00EB6">
        <w:rPr>
          <w:rFonts w:ascii="Times New Roman" w:eastAsiaTheme="minorEastAsia" w:hAnsi="Times New Roman"/>
          <w:szCs w:val="21"/>
        </w:rPr>
        <w:t>：</w:t>
      </w:r>
    </w:p>
    <w:p w14:paraId="70A7F1D1" w14:textId="77777777" w:rsidR="00C506F8" w:rsidRPr="00C00EB6" w:rsidRDefault="00A55E30" w:rsidP="00932A9A">
      <w:pPr>
        <w:ind w:left="840" w:firstLine="840"/>
        <w:rPr>
          <w:rFonts w:ascii="Times New Roman" w:eastAsiaTheme="minorEastAsia" w:hAnsi="Times New Roman"/>
          <w:szCs w:val="21"/>
        </w:rPr>
      </w:pPr>
      <w:r w:rsidRPr="00C00EB6">
        <w:rPr>
          <w:rFonts w:ascii="Times New Roman" w:eastAsiaTheme="minorEastAsia" w:hAnsi="Times New Roman"/>
          <w:szCs w:val="21"/>
        </w:rPr>
        <w:t>[</w:t>
      </w:r>
      <w:r w:rsidRPr="00C00EB6">
        <w:rPr>
          <w:rFonts w:ascii="Times New Roman" w:eastAsiaTheme="minorEastAsia" w:hAnsi="Times New Roman"/>
          <w:szCs w:val="21"/>
        </w:rPr>
        <w:t>住所</w:t>
      </w:r>
      <w:r w:rsidRPr="00C00EB6">
        <w:rPr>
          <w:rFonts w:ascii="Times New Roman" w:eastAsiaTheme="minorEastAsia" w:hAnsi="Times New Roman"/>
          <w:szCs w:val="21"/>
        </w:rPr>
        <w:t>]</w:t>
      </w:r>
    </w:p>
    <w:p w14:paraId="75F4E33F" w14:textId="77777777" w:rsidR="006C7647" w:rsidRPr="00C00EB6" w:rsidRDefault="00A55E30" w:rsidP="005D2D07">
      <w:pPr>
        <w:ind w:left="840" w:firstLine="840"/>
        <w:rPr>
          <w:rFonts w:ascii="Times New Roman" w:eastAsiaTheme="minorEastAsia" w:hAnsi="Times New Roman"/>
          <w:szCs w:val="21"/>
        </w:rPr>
      </w:pPr>
      <w:r w:rsidRPr="00C00EB6">
        <w:rPr>
          <w:rFonts w:ascii="Times New Roman" w:eastAsiaTheme="minorEastAsia" w:hAnsi="Times New Roman"/>
          <w:szCs w:val="21"/>
        </w:rPr>
        <w:t>[</w:t>
      </w:r>
      <w:r w:rsidRPr="00C00EB6">
        <w:rPr>
          <w:rFonts w:ascii="Times New Roman" w:eastAsiaTheme="minorEastAsia" w:hAnsi="Times New Roman"/>
          <w:szCs w:val="21"/>
        </w:rPr>
        <w:t>名前</w:t>
      </w:r>
      <w:r w:rsidRPr="00C00EB6">
        <w:rPr>
          <w:rFonts w:ascii="Times New Roman" w:eastAsiaTheme="minorEastAsia" w:hAnsi="Times New Roman"/>
          <w:szCs w:val="21"/>
        </w:rPr>
        <w:t>]</w:t>
      </w:r>
      <w:r w:rsidR="00600C76" w:rsidRPr="00C00EB6">
        <w:rPr>
          <w:rFonts w:ascii="Times New Roman" w:eastAsiaTheme="minorEastAsia" w:hAnsi="Times New Roman"/>
          <w:szCs w:val="21"/>
        </w:rPr>
        <w:t xml:space="preserve">　</w:t>
      </w:r>
      <w:r w:rsidR="00600C76" w:rsidRPr="00C00EB6">
        <w:rPr>
          <w:rFonts w:ascii="Times New Roman" w:eastAsiaTheme="minorEastAsia" w:hAnsi="Times New Roman"/>
          <w:color w:val="D9D9D9" w:themeColor="background1" w:themeShade="D9"/>
          <w:szCs w:val="21"/>
        </w:rPr>
        <w:t>㊞</w:t>
      </w:r>
    </w:p>
    <w:p w14:paraId="4EBEDFB2" w14:textId="77777777" w:rsidR="00ED3368" w:rsidRPr="00C00EB6" w:rsidRDefault="00ED3368">
      <w:pPr>
        <w:widowControl/>
        <w:jc w:val="left"/>
        <w:rPr>
          <w:rFonts w:ascii="Times New Roman" w:eastAsiaTheme="minorEastAsia" w:hAnsi="Times New Roman"/>
          <w:szCs w:val="21"/>
        </w:rPr>
        <w:sectPr w:rsidR="00ED3368" w:rsidRPr="00C00EB6">
          <w:pgSz w:w="11906" w:h="16838"/>
          <w:pgMar w:top="1985" w:right="1701" w:bottom="1701" w:left="1701" w:header="851" w:footer="992" w:gutter="0"/>
          <w:cols w:space="425"/>
          <w:docGrid w:type="lines" w:linePitch="360"/>
        </w:sectPr>
      </w:pPr>
    </w:p>
    <w:p w14:paraId="0B989A97" w14:textId="77777777" w:rsidR="001510A1" w:rsidRPr="00C00EB6" w:rsidRDefault="0026493C">
      <w:pPr>
        <w:rPr>
          <w:rFonts w:ascii="Times New Roman" w:eastAsiaTheme="minorEastAsia" w:hAnsi="Times New Roman"/>
          <w:b/>
          <w:szCs w:val="21"/>
        </w:rPr>
      </w:pPr>
      <w:r w:rsidRPr="00C00EB6">
        <w:rPr>
          <w:rFonts w:ascii="Times New Roman" w:eastAsiaTheme="minorEastAsia" w:hAnsi="Times New Roman"/>
          <w:b/>
          <w:szCs w:val="21"/>
        </w:rPr>
        <w:lastRenderedPageBreak/>
        <w:t>別紙</w:t>
      </w:r>
      <w:r w:rsidR="001510A1" w:rsidRPr="00C00EB6">
        <w:rPr>
          <w:rFonts w:ascii="Times New Roman" w:eastAsiaTheme="minorEastAsia" w:hAnsi="Times New Roman"/>
          <w:b/>
          <w:szCs w:val="21"/>
        </w:rPr>
        <w:t>１（労働条件通知書）</w:t>
      </w:r>
    </w:p>
    <w:p w14:paraId="786F4E0C" w14:textId="77777777" w:rsidR="00492F1A" w:rsidRPr="00C00EB6" w:rsidRDefault="001510A1" w:rsidP="00932A9A">
      <w:pPr>
        <w:jc w:val="center"/>
        <w:rPr>
          <w:rFonts w:ascii="Times New Roman" w:eastAsiaTheme="minorEastAsia" w:hAnsi="Times New Roman"/>
          <w:b/>
          <w:szCs w:val="21"/>
        </w:rPr>
      </w:pPr>
      <w:r w:rsidRPr="00C00EB6">
        <w:rPr>
          <w:rFonts w:ascii="Times New Roman" w:eastAsiaTheme="minorEastAsia" w:hAnsi="Times New Roman"/>
          <w:b/>
          <w:szCs w:val="21"/>
        </w:rPr>
        <w:t>労働条件通知書</w:t>
      </w:r>
    </w:p>
    <w:p w14:paraId="61120F3A" w14:textId="77777777" w:rsidR="001510A1" w:rsidRPr="00C00EB6" w:rsidRDefault="001510A1" w:rsidP="00932A9A">
      <w:pPr>
        <w:jc w:val="center"/>
        <w:rPr>
          <w:rFonts w:ascii="Times New Roman" w:eastAsiaTheme="minorEastAsia" w:hAnsi="Times New Roman"/>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28"/>
        <w:gridCol w:w="9242"/>
      </w:tblGrid>
      <w:tr w:rsidR="001510A1" w:rsidRPr="00C00EB6" w14:paraId="3E95FDFD" w14:textId="77777777" w:rsidTr="005D2D07">
        <w:trPr>
          <w:trHeight w:val="263"/>
        </w:trPr>
        <w:tc>
          <w:tcPr>
            <w:tcW w:w="628" w:type="pct"/>
            <w:vMerge w:val="restart"/>
            <w:tcBorders>
              <w:top w:val="single" w:sz="4" w:space="0" w:color="000000"/>
              <w:left w:val="single" w:sz="4" w:space="0" w:color="000000"/>
              <w:right w:val="single" w:sz="4" w:space="0" w:color="000000"/>
            </w:tcBorders>
            <w:vAlign w:val="center"/>
          </w:tcPr>
          <w:p w14:paraId="0CDF216E" w14:textId="77777777" w:rsidR="001510A1" w:rsidRPr="00C00EB6" w:rsidRDefault="001510A1" w:rsidP="00492F1A">
            <w:pPr>
              <w:suppressAutoHyphens/>
              <w:kinsoku w:val="0"/>
              <w:overflowPunct w:val="0"/>
              <w:autoSpaceDE w:val="0"/>
              <w:autoSpaceDN w:val="0"/>
              <w:adjustRightInd w:val="0"/>
              <w:snapToGri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雇用期間</w:t>
            </w:r>
          </w:p>
        </w:tc>
        <w:tc>
          <w:tcPr>
            <w:tcW w:w="4372" w:type="pct"/>
            <w:tcBorders>
              <w:top w:val="single" w:sz="4" w:space="0" w:color="000000"/>
              <w:left w:val="single" w:sz="4" w:space="0" w:color="000000"/>
              <w:bottom w:val="nil"/>
              <w:right w:val="single" w:sz="4" w:space="0" w:color="000000"/>
            </w:tcBorders>
            <w:vAlign w:val="center"/>
          </w:tcPr>
          <w:p w14:paraId="67122804" w14:textId="49CB9F90" w:rsidR="001510A1" w:rsidRPr="00C00EB6" w:rsidRDefault="001510A1"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shd w:val="clear" w:color="auto" w:fill="FFFFFF" w:themeFill="background1"/>
              </w:rPr>
            </w:pPr>
            <w:r w:rsidRPr="00C00EB6">
              <w:rPr>
                <w:rFonts w:ascii="Times New Roman" w:eastAsiaTheme="minorEastAsia" w:hAnsi="Times New Roman"/>
                <w:color w:val="000000"/>
                <w:kern w:val="0"/>
                <w:szCs w:val="21"/>
                <w:shd w:val="clear" w:color="auto" w:fill="FFFFFF" w:themeFill="background1"/>
              </w:rPr>
              <w:t xml:space="preserve">(1) </w:t>
            </w:r>
            <w:r w:rsidRPr="00C00EB6">
              <w:rPr>
                <w:rFonts w:ascii="Times New Roman" w:eastAsiaTheme="minorEastAsia" w:hAnsi="Times New Roman"/>
                <w:color w:val="000000"/>
                <w:kern w:val="0"/>
                <w:szCs w:val="21"/>
                <w:shd w:val="clear" w:color="auto" w:fill="FFFFFF" w:themeFill="background1"/>
              </w:rPr>
              <w:t>雇用期間の定め：</w:t>
            </w:r>
            <w:r w:rsidRPr="00C00EB6">
              <w:rPr>
                <w:rFonts w:ascii="Times New Roman" w:eastAsiaTheme="minorEastAsia" w:hAnsi="Times New Roman"/>
                <w:color w:val="000000"/>
                <w:kern w:val="0"/>
                <w:szCs w:val="21"/>
                <w:highlight w:val="yellow"/>
                <w:shd w:val="clear" w:color="auto" w:fill="FFFFFF" w:themeFill="background1"/>
              </w:rPr>
              <w:t>［　有　／　無　］【無期雇用であれば「無」に〇。有期雇用の場合、「有」に〇を付けた上、下記に記入。】</w:t>
            </w:r>
          </w:p>
        </w:tc>
      </w:tr>
      <w:tr w:rsidR="001510A1" w:rsidRPr="00C00EB6" w14:paraId="45878821" w14:textId="77777777" w:rsidTr="005D2D07">
        <w:trPr>
          <w:trHeight w:val="1071"/>
        </w:trPr>
        <w:tc>
          <w:tcPr>
            <w:tcW w:w="628" w:type="pct"/>
            <w:vMerge/>
            <w:tcBorders>
              <w:left w:val="single" w:sz="4" w:space="0" w:color="000000"/>
              <w:bottom w:val="nil"/>
              <w:right w:val="single" w:sz="4" w:space="0" w:color="000000"/>
            </w:tcBorders>
            <w:vAlign w:val="center"/>
          </w:tcPr>
          <w:p w14:paraId="1B3DB944" w14:textId="77777777" w:rsidR="001510A1" w:rsidRPr="00C00EB6" w:rsidRDefault="001510A1" w:rsidP="00492F1A">
            <w:pPr>
              <w:suppressAutoHyphens/>
              <w:kinsoku w:val="0"/>
              <w:overflowPunct w:val="0"/>
              <w:autoSpaceDE w:val="0"/>
              <w:autoSpaceDN w:val="0"/>
              <w:adjustRightInd w:val="0"/>
              <w:snapToGrid w:val="0"/>
              <w:spacing w:line="300" w:lineRule="exact"/>
              <w:jc w:val="center"/>
              <w:textAlignment w:val="baseline"/>
              <w:rPr>
                <w:rFonts w:ascii="Times New Roman" w:eastAsiaTheme="minorEastAsia" w:hAnsi="Times New Roman"/>
                <w:color w:val="000000"/>
                <w:kern w:val="0"/>
                <w:szCs w:val="21"/>
              </w:rPr>
            </w:pPr>
          </w:p>
        </w:tc>
        <w:tc>
          <w:tcPr>
            <w:tcW w:w="4372" w:type="pct"/>
            <w:tcBorders>
              <w:top w:val="single" w:sz="4" w:space="0" w:color="000000"/>
              <w:left w:val="single" w:sz="4" w:space="0" w:color="000000"/>
              <w:bottom w:val="nil"/>
              <w:right w:val="single" w:sz="4" w:space="0" w:color="000000"/>
            </w:tcBorders>
            <w:vAlign w:val="center"/>
          </w:tcPr>
          <w:p w14:paraId="29F91DD3" w14:textId="77777777" w:rsidR="001510A1" w:rsidRPr="00C00EB6" w:rsidRDefault="001510A1"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shd w:val="clear" w:color="auto" w:fill="FFFFFF" w:themeFill="background1"/>
              </w:rPr>
            </w:pPr>
            <w:r w:rsidRPr="00C00EB6">
              <w:rPr>
                <w:rFonts w:ascii="Times New Roman" w:eastAsiaTheme="minorEastAsia" w:hAnsi="Times New Roman"/>
                <w:color w:val="000000"/>
                <w:kern w:val="0"/>
                <w:szCs w:val="21"/>
                <w:shd w:val="clear" w:color="auto" w:fill="FFFFFF" w:themeFill="background1"/>
              </w:rPr>
              <w:t>【有期の場合】</w:t>
            </w:r>
          </w:p>
          <w:p w14:paraId="54FA035D" w14:textId="77777777" w:rsidR="001510A1" w:rsidRPr="00C00EB6" w:rsidRDefault="001510A1"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shd w:val="clear" w:color="auto" w:fill="FFFFFF" w:themeFill="background1"/>
              </w:rPr>
            </w:pPr>
            <w:r w:rsidRPr="00C00EB6">
              <w:rPr>
                <w:rFonts w:ascii="Times New Roman" w:eastAsiaTheme="minorEastAsia" w:hAnsi="Times New Roman"/>
                <w:color w:val="000000"/>
                <w:kern w:val="0"/>
                <w:szCs w:val="21"/>
                <w:shd w:val="clear" w:color="auto" w:fill="FFFFFF" w:themeFill="background1"/>
              </w:rPr>
              <w:t xml:space="preserve">(2) </w:t>
            </w:r>
            <w:r w:rsidRPr="00C00EB6">
              <w:rPr>
                <w:rFonts w:ascii="Times New Roman" w:eastAsiaTheme="minorEastAsia" w:hAnsi="Times New Roman"/>
                <w:color w:val="000000"/>
                <w:spacing w:val="93"/>
                <w:kern w:val="0"/>
                <w:szCs w:val="21"/>
                <w:shd w:val="clear" w:color="auto" w:fill="FFFFFF" w:themeFill="background1"/>
                <w:fitText w:val="1400" w:id="1486015744"/>
              </w:rPr>
              <w:t>雇用期</w:t>
            </w:r>
            <w:r w:rsidRPr="00C00EB6">
              <w:rPr>
                <w:rFonts w:ascii="Times New Roman" w:eastAsiaTheme="minorEastAsia" w:hAnsi="Times New Roman"/>
                <w:color w:val="000000"/>
                <w:spacing w:val="1"/>
                <w:kern w:val="0"/>
                <w:szCs w:val="21"/>
                <w:shd w:val="clear" w:color="auto" w:fill="FFFFFF" w:themeFill="background1"/>
                <w:fitText w:val="1400" w:id="1486015744"/>
              </w:rPr>
              <w:t>間</w:t>
            </w:r>
            <w:r w:rsidRPr="00C00EB6">
              <w:rPr>
                <w:rFonts w:ascii="Times New Roman" w:eastAsiaTheme="minorEastAsia" w:hAnsi="Times New Roman"/>
                <w:color w:val="000000"/>
                <w:kern w:val="0"/>
                <w:szCs w:val="21"/>
                <w:shd w:val="clear" w:color="auto" w:fill="FFFFFF" w:themeFill="background1"/>
              </w:rPr>
              <w:t>：</w:t>
            </w:r>
            <w:r w:rsidRPr="00C00EB6">
              <w:rPr>
                <w:rFonts w:ascii="Times New Roman" w:eastAsiaTheme="minorEastAsia" w:hAnsi="Times New Roman"/>
                <w:color w:val="000000"/>
                <w:kern w:val="0"/>
                <w:szCs w:val="21"/>
                <w:shd w:val="clear" w:color="auto" w:fill="FFFFFF" w:themeFill="background1"/>
              </w:rPr>
              <w:t xml:space="preserve"> </w:t>
            </w:r>
            <w:r w:rsidRPr="00C00EB6">
              <w:rPr>
                <w:rFonts w:ascii="Times New Roman" w:eastAsiaTheme="minorEastAsia" w:hAnsi="Times New Roman"/>
                <w:color w:val="000000"/>
                <w:kern w:val="0"/>
                <w:szCs w:val="21"/>
                <w:shd w:val="clear" w:color="auto" w:fill="FFFFFF" w:themeFill="background1"/>
              </w:rPr>
              <w:t>平成　　年　　月　　日　～　平成　　年　　月　　日</w:t>
            </w:r>
          </w:p>
          <w:p w14:paraId="165FED37" w14:textId="77777777" w:rsidR="001510A1" w:rsidRPr="00C00EB6" w:rsidRDefault="001510A1"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shd w:val="clear" w:color="auto" w:fill="FFFFFF" w:themeFill="background1"/>
              </w:rPr>
            </w:pPr>
            <w:r w:rsidRPr="00C00EB6">
              <w:rPr>
                <w:rFonts w:ascii="Times New Roman" w:eastAsiaTheme="minorEastAsia" w:hAnsi="Times New Roman"/>
                <w:color w:val="000000"/>
                <w:kern w:val="0"/>
                <w:szCs w:val="21"/>
                <w:shd w:val="clear" w:color="auto" w:fill="FFFFFF" w:themeFill="background1"/>
              </w:rPr>
              <w:t xml:space="preserve">(3) </w:t>
            </w:r>
            <w:r w:rsidRPr="00C00EB6">
              <w:rPr>
                <w:rFonts w:ascii="Times New Roman" w:eastAsiaTheme="minorEastAsia" w:hAnsi="Times New Roman"/>
                <w:color w:val="000000"/>
                <w:spacing w:val="44"/>
                <w:kern w:val="0"/>
                <w:szCs w:val="21"/>
                <w:shd w:val="clear" w:color="auto" w:fill="FFFFFF" w:themeFill="background1"/>
                <w:fitText w:val="1400" w:id="1486016000"/>
              </w:rPr>
              <w:t>更新の有</w:t>
            </w:r>
            <w:r w:rsidRPr="00C00EB6">
              <w:rPr>
                <w:rFonts w:ascii="Times New Roman" w:eastAsiaTheme="minorEastAsia" w:hAnsi="Times New Roman"/>
                <w:color w:val="000000"/>
                <w:kern w:val="0"/>
                <w:szCs w:val="21"/>
                <w:shd w:val="clear" w:color="auto" w:fill="FFFFFF" w:themeFill="background1"/>
                <w:fitText w:val="1400" w:id="1486016000"/>
              </w:rPr>
              <w:t>無</w:t>
            </w:r>
            <w:r w:rsidRPr="00C00EB6">
              <w:rPr>
                <w:rFonts w:ascii="Times New Roman" w:eastAsiaTheme="minorEastAsia" w:hAnsi="Times New Roman"/>
                <w:color w:val="000000"/>
                <w:kern w:val="0"/>
                <w:szCs w:val="21"/>
                <w:shd w:val="clear" w:color="auto" w:fill="FFFFFF" w:themeFill="background1"/>
              </w:rPr>
              <w:t>：［　有　／　無　］</w:t>
            </w:r>
          </w:p>
          <w:p w14:paraId="791C1611" w14:textId="77777777" w:rsidR="001510A1" w:rsidRPr="00C00EB6" w:rsidRDefault="001510A1"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shd w:val="clear" w:color="auto" w:fill="FFFFFF" w:themeFill="background1"/>
              </w:rPr>
            </w:pPr>
            <w:r w:rsidRPr="00C00EB6">
              <w:rPr>
                <w:rFonts w:ascii="Times New Roman" w:hAnsi="Times New Roman"/>
                <w:color w:val="000000"/>
                <w:kern w:val="0"/>
                <w:szCs w:val="21"/>
                <w:shd w:val="clear" w:color="auto" w:fill="FFFFFF" w:themeFill="background1"/>
              </w:rPr>
              <w:t>※</w:t>
            </w:r>
            <w:r w:rsidRPr="00C00EB6">
              <w:rPr>
                <w:rFonts w:ascii="Times New Roman" w:eastAsiaTheme="minorEastAsia" w:hAnsi="Times New Roman"/>
                <w:color w:val="000000"/>
                <w:kern w:val="0"/>
                <w:szCs w:val="21"/>
                <w:shd w:val="clear" w:color="auto" w:fill="FFFFFF" w:themeFill="background1"/>
              </w:rPr>
              <w:t>更新がある場合、</w:t>
            </w:r>
            <w:r w:rsidRPr="00C00EB6">
              <w:rPr>
                <w:rFonts w:ascii="Times New Roman" w:eastAsiaTheme="minorEastAsia" w:hAnsi="Times New Roman"/>
                <w:szCs w:val="21"/>
              </w:rPr>
              <w:t>会社は、会社の経営状況、従業員の業績、業務の状況、従業員の能力、勤務態度、健康状態等を勘案して、更新の有無を判断する。</w:t>
            </w:r>
          </w:p>
        </w:tc>
      </w:tr>
      <w:tr w:rsidR="001D055D" w:rsidRPr="00C00EB6" w14:paraId="3B36BB4E" w14:textId="77777777" w:rsidTr="005D2D07">
        <w:trPr>
          <w:trHeight w:val="350"/>
        </w:trPr>
        <w:tc>
          <w:tcPr>
            <w:tcW w:w="628" w:type="pct"/>
            <w:tcBorders>
              <w:top w:val="single" w:sz="4" w:space="0" w:color="000000"/>
              <w:left w:val="single" w:sz="4" w:space="0" w:color="000000"/>
              <w:bottom w:val="nil"/>
              <w:right w:val="single" w:sz="4" w:space="0" w:color="000000"/>
            </w:tcBorders>
            <w:vAlign w:val="center"/>
          </w:tcPr>
          <w:p w14:paraId="7B7E40DD" w14:textId="77777777" w:rsidR="001D055D" w:rsidRPr="00C00EB6" w:rsidRDefault="001D055D" w:rsidP="00492F1A">
            <w:pPr>
              <w:suppressAutoHyphens/>
              <w:kinsoku w:val="0"/>
              <w:overflowPunct w:val="0"/>
              <w:autoSpaceDE w:val="0"/>
              <w:autoSpaceDN w:val="0"/>
              <w:adjustRightInd w:val="0"/>
              <w:snapToGri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就業の場所</w:t>
            </w:r>
          </w:p>
        </w:tc>
        <w:tc>
          <w:tcPr>
            <w:tcW w:w="4372" w:type="pct"/>
            <w:tcBorders>
              <w:top w:val="single" w:sz="4" w:space="0" w:color="000000"/>
              <w:left w:val="single" w:sz="4" w:space="0" w:color="000000"/>
              <w:bottom w:val="nil"/>
              <w:right w:val="single" w:sz="4" w:space="0" w:color="000000"/>
            </w:tcBorders>
            <w:vAlign w:val="center"/>
          </w:tcPr>
          <w:p w14:paraId="358B4730" w14:textId="77777777" w:rsidR="001D055D" w:rsidRPr="00C00EB6" w:rsidRDefault="00D435B5"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shd w:val="clear" w:color="auto" w:fill="FFFFFF" w:themeFill="background1"/>
              </w:rPr>
              <w:t>会社</w:t>
            </w:r>
            <w:r w:rsidR="000433C0" w:rsidRPr="00C00EB6">
              <w:rPr>
                <w:rFonts w:ascii="Times New Roman" w:eastAsiaTheme="minorEastAsia" w:hAnsi="Times New Roman"/>
                <w:color w:val="000000"/>
                <w:kern w:val="0"/>
                <w:szCs w:val="21"/>
                <w:shd w:val="clear" w:color="auto" w:fill="FFFFFF" w:themeFill="background1"/>
              </w:rPr>
              <w:t>の指示による</w:t>
            </w:r>
            <w:r w:rsidR="00AA7893" w:rsidRPr="00C00EB6">
              <w:rPr>
                <w:rFonts w:ascii="Times New Roman" w:eastAsiaTheme="minorEastAsia" w:hAnsi="Times New Roman"/>
                <w:color w:val="000000"/>
                <w:kern w:val="0"/>
                <w:szCs w:val="21"/>
              </w:rPr>
              <w:t>。</w:t>
            </w:r>
          </w:p>
        </w:tc>
      </w:tr>
      <w:tr w:rsidR="00C356F0" w:rsidRPr="00C00EB6" w14:paraId="4FF0626A" w14:textId="77777777" w:rsidTr="005D2D07">
        <w:trPr>
          <w:trHeight w:val="350"/>
        </w:trPr>
        <w:tc>
          <w:tcPr>
            <w:tcW w:w="628" w:type="pct"/>
            <w:tcBorders>
              <w:top w:val="single" w:sz="4" w:space="0" w:color="000000"/>
              <w:left w:val="single" w:sz="4" w:space="0" w:color="000000"/>
              <w:bottom w:val="nil"/>
              <w:right w:val="single" w:sz="4" w:space="0" w:color="000000"/>
            </w:tcBorders>
            <w:vAlign w:val="center"/>
          </w:tcPr>
          <w:p w14:paraId="3DBC6206" w14:textId="77777777" w:rsidR="00C356F0" w:rsidRPr="00C00EB6" w:rsidRDefault="00C356F0" w:rsidP="005D2D07">
            <w:pPr>
              <w:suppressAutoHyphens/>
              <w:kinsoku w:val="0"/>
              <w:overflowPunct w:val="0"/>
              <w:autoSpaceDE w:val="0"/>
              <w:autoSpaceDN w:val="0"/>
              <w:adjustRightInd w:val="0"/>
              <w:snapToGri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業務内容</w:t>
            </w:r>
          </w:p>
        </w:tc>
        <w:tc>
          <w:tcPr>
            <w:tcW w:w="4372" w:type="pct"/>
            <w:tcBorders>
              <w:top w:val="single" w:sz="4" w:space="0" w:color="000000"/>
              <w:left w:val="single" w:sz="4" w:space="0" w:color="000000"/>
              <w:bottom w:val="nil"/>
              <w:right w:val="single" w:sz="4" w:space="0" w:color="000000"/>
            </w:tcBorders>
            <w:vAlign w:val="center"/>
          </w:tcPr>
          <w:p w14:paraId="7F094CFA" w14:textId="77777777" w:rsidR="001510A1" w:rsidRPr="00C00EB6" w:rsidRDefault="00C356F0"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szCs w:val="21"/>
              </w:rPr>
            </w:pPr>
            <w:r w:rsidRPr="00C00EB6">
              <w:rPr>
                <w:rFonts w:ascii="Cambria Math" w:hAnsi="Cambria Math" w:cs="Cambria Math"/>
                <w:szCs w:val="21"/>
              </w:rPr>
              <w:t>①</w:t>
            </w:r>
            <w:r w:rsidR="001510A1" w:rsidRPr="00C00EB6">
              <w:rPr>
                <w:rFonts w:ascii="Times New Roman" w:eastAsiaTheme="minorEastAsia" w:hAnsi="Times New Roman"/>
                <w:szCs w:val="21"/>
              </w:rPr>
              <w:t>情報処理システムの分析又は設計の業務</w:t>
            </w:r>
          </w:p>
          <w:p w14:paraId="22DB19FE" w14:textId="77777777" w:rsidR="001510A1" w:rsidRPr="00C00EB6" w:rsidRDefault="00C356F0" w:rsidP="00AC3044">
            <w:pPr>
              <w:suppressAutoHyphens/>
              <w:kinsoku w:val="0"/>
              <w:overflowPunct w:val="0"/>
              <w:autoSpaceDE w:val="0"/>
              <w:autoSpaceDN w:val="0"/>
              <w:adjustRightInd w:val="0"/>
              <w:spacing w:line="300" w:lineRule="exact"/>
              <w:ind w:left="210" w:hangingChars="100" w:hanging="210"/>
              <w:textAlignment w:val="baseline"/>
              <w:rPr>
                <w:rFonts w:ascii="Times New Roman" w:eastAsiaTheme="minorEastAsia" w:hAnsi="Times New Roman"/>
                <w:szCs w:val="21"/>
              </w:rPr>
            </w:pPr>
            <w:r w:rsidRPr="00C00EB6">
              <w:rPr>
                <w:rFonts w:ascii="Cambria Math" w:hAnsi="Cambria Math" w:cs="Cambria Math"/>
                <w:szCs w:val="21"/>
              </w:rPr>
              <w:t>②</w:t>
            </w:r>
            <w:r w:rsidRPr="00C00EB6">
              <w:rPr>
                <w:rFonts w:ascii="Times New Roman" w:eastAsiaTheme="minorEastAsia" w:hAnsi="Times New Roman"/>
                <w:szCs w:val="21"/>
              </w:rPr>
              <w:t>事業運営において情報処理システムを活用するための問題点の把握又はそれを活用するための方法に関する考案若しくは助言の業務（いわゆるシステムコンサル</w:t>
            </w:r>
            <w:r w:rsidR="001510A1" w:rsidRPr="00C00EB6">
              <w:rPr>
                <w:rFonts w:ascii="Times New Roman" w:eastAsiaTheme="minorEastAsia" w:hAnsi="Times New Roman"/>
                <w:szCs w:val="21"/>
              </w:rPr>
              <w:t>タント業務）</w:t>
            </w:r>
          </w:p>
          <w:p w14:paraId="4A80F2D3" w14:textId="77777777" w:rsidR="00C356F0" w:rsidRPr="00C00EB6" w:rsidRDefault="00C356F0"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shd w:val="clear" w:color="auto" w:fill="FFFFFF" w:themeFill="background1"/>
              </w:rPr>
            </w:pPr>
            <w:r w:rsidRPr="00C00EB6">
              <w:rPr>
                <w:rFonts w:ascii="Cambria Math" w:hAnsi="Cambria Math" w:cs="Cambria Math"/>
                <w:szCs w:val="21"/>
              </w:rPr>
              <w:t>③</w:t>
            </w:r>
            <w:r w:rsidRPr="00C00EB6">
              <w:rPr>
                <w:rFonts w:ascii="Times New Roman" w:eastAsiaTheme="minorEastAsia" w:hAnsi="Times New Roman"/>
                <w:szCs w:val="21"/>
              </w:rPr>
              <w:t>これらに付随する業務</w:t>
            </w:r>
          </w:p>
        </w:tc>
      </w:tr>
      <w:tr w:rsidR="001D055D" w:rsidRPr="00C00EB6" w14:paraId="5D0A89C2" w14:textId="77777777" w:rsidTr="005D2D07">
        <w:trPr>
          <w:trHeight w:val="1560"/>
        </w:trPr>
        <w:tc>
          <w:tcPr>
            <w:tcW w:w="628" w:type="pct"/>
            <w:tcBorders>
              <w:top w:val="single" w:sz="4" w:space="0" w:color="000000"/>
              <w:left w:val="single" w:sz="4" w:space="0" w:color="000000"/>
              <w:bottom w:val="single" w:sz="4" w:space="0" w:color="000000"/>
              <w:right w:val="single" w:sz="4" w:space="0" w:color="000000"/>
            </w:tcBorders>
            <w:vAlign w:val="center"/>
          </w:tcPr>
          <w:p w14:paraId="53FC6D93" w14:textId="77777777" w:rsidR="00B04306" w:rsidRPr="00C00EB6" w:rsidRDefault="00B04306" w:rsidP="005D2D07">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就業時間</w:t>
            </w:r>
            <w:r w:rsidR="00BC4413" w:rsidRPr="00C00EB6">
              <w:rPr>
                <w:rFonts w:ascii="Times New Roman" w:eastAsiaTheme="minorEastAsia" w:hAnsi="Times New Roman"/>
                <w:color w:val="000000"/>
                <w:kern w:val="0"/>
                <w:szCs w:val="21"/>
              </w:rPr>
              <w:t>及び休憩時間</w:t>
            </w:r>
          </w:p>
          <w:p w14:paraId="16047DEA" w14:textId="77777777" w:rsidR="001D055D" w:rsidRPr="00C00EB6" w:rsidRDefault="001D055D" w:rsidP="005D2D07">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spacing w:val="28"/>
                <w:kern w:val="0"/>
                <w:szCs w:val="21"/>
              </w:rPr>
            </w:pPr>
          </w:p>
        </w:tc>
        <w:tc>
          <w:tcPr>
            <w:tcW w:w="4372" w:type="pct"/>
            <w:tcBorders>
              <w:top w:val="single" w:sz="4" w:space="0" w:color="000000"/>
              <w:left w:val="single" w:sz="4" w:space="0" w:color="000000"/>
              <w:bottom w:val="single" w:sz="4" w:space="0" w:color="000000"/>
              <w:right w:val="single" w:sz="4" w:space="0" w:color="000000"/>
            </w:tcBorders>
            <w:vAlign w:val="center"/>
          </w:tcPr>
          <w:p w14:paraId="455F47DC" w14:textId="77777777" w:rsidR="00C356F0" w:rsidRPr="00C00EB6" w:rsidRDefault="00492F1A" w:rsidP="00AC3044">
            <w:pPr>
              <w:suppressAutoHyphens/>
              <w:kinsoku w:val="0"/>
              <w:overflowPunct w:val="0"/>
              <w:autoSpaceDE w:val="0"/>
              <w:autoSpaceDN w:val="0"/>
              <w:adjustRightInd w:val="0"/>
              <w:spacing w:line="300" w:lineRule="exact"/>
              <w:ind w:left="884" w:hangingChars="421" w:hanging="884"/>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 xml:space="preserve">(1) </w:t>
            </w:r>
            <w:r w:rsidR="00BC4413" w:rsidRPr="00C00EB6">
              <w:rPr>
                <w:rFonts w:ascii="Times New Roman" w:eastAsiaTheme="minorEastAsia" w:hAnsi="Times New Roman"/>
                <w:color w:val="000000"/>
                <w:spacing w:val="35"/>
                <w:kern w:val="0"/>
                <w:szCs w:val="21"/>
                <w:fitText w:val="1050" w:id="1419486976"/>
              </w:rPr>
              <w:t>就業時</w:t>
            </w:r>
            <w:r w:rsidR="00BC4413" w:rsidRPr="00C00EB6">
              <w:rPr>
                <w:rFonts w:ascii="Times New Roman" w:eastAsiaTheme="minorEastAsia" w:hAnsi="Times New Roman"/>
                <w:color w:val="000000"/>
                <w:kern w:val="0"/>
                <w:szCs w:val="21"/>
                <w:fitText w:val="1050" w:id="1419486976"/>
              </w:rPr>
              <w:t>間</w:t>
            </w:r>
            <w:r w:rsidR="00BC4413" w:rsidRPr="00C00EB6">
              <w:rPr>
                <w:rFonts w:ascii="Times New Roman" w:eastAsiaTheme="minorEastAsia" w:hAnsi="Times New Roman"/>
                <w:color w:val="000000"/>
                <w:kern w:val="0"/>
                <w:szCs w:val="21"/>
              </w:rPr>
              <w:t>：</w:t>
            </w:r>
            <w:r w:rsidR="00C356F0" w:rsidRPr="00C00EB6">
              <w:rPr>
                <w:rFonts w:ascii="Times New Roman" w:eastAsiaTheme="minorEastAsia" w:hAnsi="Times New Roman"/>
                <w:color w:val="000000"/>
                <w:kern w:val="0"/>
                <w:szCs w:val="21"/>
              </w:rPr>
              <w:t>9:00</w:t>
            </w:r>
            <w:r w:rsidR="00C356F0" w:rsidRPr="00C00EB6">
              <w:rPr>
                <w:rFonts w:ascii="Times New Roman" w:eastAsiaTheme="minorEastAsia" w:hAnsi="Times New Roman"/>
                <w:color w:val="000000"/>
                <w:kern w:val="0"/>
                <w:szCs w:val="21"/>
              </w:rPr>
              <w:t>～</w:t>
            </w:r>
            <w:r w:rsidR="00C356F0" w:rsidRPr="00C00EB6">
              <w:rPr>
                <w:rFonts w:ascii="Times New Roman" w:eastAsiaTheme="minorEastAsia" w:hAnsi="Times New Roman"/>
                <w:color w:val="000000"/>
                <w:kern w:val="0"/>
                <w:szCs w:val="21"/>
              </w:rPr>
              <w:t>18:00</w:t>
            </w:r>
            <w:r w:rsidR="00C356F0" w:rsidRPr="00C00EB6">
              <w:rPr>
                <w:rFonts w:ascii="Times New Roman" w:eastAsiaTheme="minorEastAsia" w:hAnsi="Times New Roman"/>
                <w:color w:val="000000"/>
                <w:kern w:val="0"/>
                <w:szCs w:val="21"/>
              </w:rPr>
              <w:t>（休憩時間</w:t>
            </w:r>
            <w:r w:rsidR="00C356F0" w:rsidRPr="00C00EB6">
              <w:rPr>
                <w:rFonts w:ascii="Times New Roman" w:eastAsiaTheme="minorEastAsia" w:hAnsi="Times New Roman"/>
                <w:color w:val="000000"/>
                <w:kern w:val="0"/>
                <w:szCs w:val="21"/>
              </w:rPr>
              <w:t>1</w:t>
            </w:r>
            <w:r w:rsidR="00C356F0" w:rsidRPr="00C00EB6">
              <w:rPr>
                <w:rFonts w:ascii="Times New Roman" w:eastAsiaTheme="minorEastAsia" w:hAnsi="Times New Roman"/>
                <w:color w:val="000000"/>
                <w:kern w:val="0"/>
                <w:szCs w:val="21"/>
              </w:rPr>
              <w:t>時間）</w:t>
            </w:r>
          </w:p>
          <w:p w14:paraId="73549231" w14:textId="77777777" w:rsidR="001D055D" w:rsidRPr="00C00EB6" w:rsidRDefault="00C356F0"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但し、</w:t>
            </w:r>
            <w:r w:rsidR="004873F8" w:rsidRPr="00C00EB6">
              <w:rPr>
                <w:rFonts w:ascii="Times New Roman" w:eastAsiaTheme="minorEastAsia" w:hAnsi="Times New Roman"/>
                <w:color w:val="000000"/>
                <w:kern w:val="0"/>
                <w:szCs w:val="21"/>
              </w:rPr>
              <w:t>専門</w:t>
            </w:r>
            <w:r w:rsidR="006A7941" w:rsidRPr="00C00EB6">
              <w:rPr>
                <w:rFonts w:ascii="Times New Roman" w:eastAsiaTheme="minorEastAsia" w:hAnsi="Times New Roman"/>
                <w:color w:val="000000"/>
                <w:kern w:val="0"/>
                <w:szCs w:val="21"/>
              </w:rPr>
              <w:t>業務</w:t>
            </w:r>
            <w:r w:rsidR="004873F8" w:rsidRPr="00C00EB6">
              <w:rPr>
                <w:rFonts w:ascii="Times New Roman" w:eastAsiaTheme="minorEastAsia" w:hAnsi="Times New Roman"/>
                <w:color w:val="000000"/>
                <w:kern w:val="0"/>
                <w:szCs w:val="21"/>
              </w:rPr>
              <w:t>型裁量労働</w:t>
            </w:r>
            <w:r w:rsidR="00BC4413" w:rsidRPr="00C00EB6">
              <w:rPr>
                <w:rFonts w:ascii="Times New Roman" w:eastAsiaTheme="minorEastAsia" w:hAnsi="Times New Roman"/>
                <w:color w:val="000000"/>
                <w:kern w:val="0"/>
                <w:szCs w:val="21"/>
              </w:rPr>
              <w:t>制</w:t>
            </w:r>
            <w:r w:rsidR="004873F8" w:rsidRPr="00C00EB6">
              <w:rPr>
                <w:rFonts w:ascii="Times New Roman" w:eastAsiaTheme="minorEastAsia" w:hAnsi="Times New Roman"/>
                <w:color w:val="000000"/>
                <w:kern w:val="0"/>
                <w:szCs w:val="21"/>
              </w:rPr>
              <w:t>を適用するため</w:t>
            </w:r>
            <w:r w:rsidR="00BC4413" w:rsidRPr="00C00EB6">
              <w:rPr>
                <w:rFonts w:ascii="Times New Roman" w:eastAsiaTheme="minorEastAsia" w:hAnsi="Times New Roman"/>
                <w:color w:val="000000"/>
                <w:kern w:val="0"/>
                <w:szCs w:val="21"/>
              </w:rPr>
              <w:t>、</w:t>
            </w:r>
            <w:r w:rsidRPr="00C00EB6">
              <w:rPr>
                <w:rFonts w:ascii="Times New Roman" w:eastAsiaTheme="minorEastAsia" w:hAnsi="Times New Roman"/>
                <w:color w:val="000000"/>
                <w:kern w:val="0"/>
                <w:szCs w:val="21"/>
              </w:rPr>
              <w:t>上記にかかわらず、労働時間は</w:t>
            </w:r>
            <w:r w:rsidR="001D055D" w:rsidRPr="00C00EB6">
              <w:rPr>
                <w:rFonts w:ascii="Times New Roman" w:eastAsiaTheme="minorEastAsia" w:hAnsi="Times New Roman"/>
                <w:color w:val="000000"/>
                <w:kern w:val="0"/>
                <w:szCs w:val="21"/>
              </w:rPr>
              <w:t>労働者の</w:t>
            </w:r>
            <w:r w:rsidRPr="00C00EB6">
              <w:rPr>
                <w:rFonts w:ascii="Times New Roman" w:eastAsiaTheme="minorEastAsia" w:hAnsi="Times New Roman"/>
                <w:color w:val="000000"/>
                <w:kern w:val="0"/>
                <w:szCs w:val="21"/>
              </w:rPr>
              <w:t>裁量</w:t>
            </w:r>
            <w:r w:rsidR="001D055D" w:rsidRPr="00C00EB6">
              <w:rPr>
                <w:rFonts w:ascii="Times New Roman" w:eastAsiaTheme="minorEastAsia" w:hAnsi="Times New Roman"/>
                <w:color w:val="000000"/>
                <w:kern w:val="0"/>
                <w:szCs w:val="21"/>
              </w:rPr>
              <w:t>に委ねる。</w:t>
            </w:r>
            <w:r w:rsidR="006C7647" w:rsidRPr="00C00EB6">
              <w:rPr>
                <w:rFonts w:ascii="Times New Roman" w:eastAsiaTheme="minorEastAsia" w:hAnsi="Times New Roman"/>
                <w:color w:val="000000"/>
                <w:kern w:val="0"/>
                <w:szCs w:val="21"/>
              </w:rPr>
              <w:t>みなし時間は</w:t>
            </w:r>
            <w:r w:rsidR="006C7647" w:rsidRPr="00C00EB6">
              <w:rPr>
                <w:rFonts w:ascii="Times New Roman" w:eastAsiaTheme="minorEastAsia" w:hAnsi="Times New Roman"/>
                <w:color w:val="000000"/>
                <w:kern w:val="0"/>
                <w:szCs w:val="21"/>
              </w:rPr>
              <w:t>1</w:t>
            </w:r>
            <w:r w:rsidR="006C7647" w:rsidRPr="00C00EB6">
              <w:rPr>
                <w:rFonts w:ascii="Times New Roman" w:eastAsiaTheme="minorEastAsia" w:hAnsi="Times New Roman"/>
                <w:color w:val="000000"/>
                <w:kern w:val="0"/>
                <w:szCs w:val="21"/>
              </w:rPr>
              <w:t>日</w:t>
            </w:r>
            <w:r w:rsidR="00AA7893" w:rsidRPr="00C00EB6">
              <w:rPr>
                <w:rFonts w:ascii="Times New Roman" w:eastAsiaTheme="minorEastAsia" w:hAnsi="Times New Roman"/>
                <w:color w:val="000000"/>
                <w:kern w:val="0"/>
                <w:szCs w:val="21"/>
              </w:rPr>
              <w:t>8</w:t>
            </w:r>
            <w:r w:rsidR="006C7647" w:rsidRPr="00C00EB6">
              <w:rPr>
                <w:rFonts w:ascii="Times New Roman" w:eastAsiaTheme="minorEastAsia" w:hAnsi="Times New Roman"/>
                <w:color w:val="000000"/>
                <w:kern w:val="0"/>
                <w:szCs w:val="21"/>
              </w:rPr>
              <w:t>時間と</w:t>
            </w:r>
            <w:r w:rsidRPr="00C00EB6">
              <w:rPr>
                <w:rFonts w:ascii="Times New Roman" w:eastAsiaTheme="minorEastAsia" w:hAnsi="Times New Roman"/>
                <w:color w:val="000000"/>
                <w:kern w:val="0"/>
                <w:szCs w:val="21"/>
              </w:rPr>
              <w:t>し、その余の事項は労使協定に定める。</w:t>
            </w:r>
          </w:p>
          <w:p w14:paraId="0E7968C0" w14:textId="77777777" w:rsidR="001510A1" w:rsidRPr="00C00EB6" w:rsidRDefault="00492F1A" w:rsidP="00AC3044">
            <w:pPr>
              <w:suppressAutoHyphens/>
              <w:kinsoku w:val="0"/>
              <w:overflowPunct w:val="0"/>
              <w:autoSpaceDE w:val="0"/>
              <w:autoSpaceDN w:val="0"/>
              <w:adjustRightInd w:val="0"/>
              <w:spacing w:line="300" w:lineRule="exact"/>
              <w:ind w:left="1724" w:hangingChars="821" w:hanging="1724"/>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 xml:space="preserve">(2) </w:t>
            </w:r>
            <w:r w:rsidR="001D055D" w:rsidRPr="00C00EB6">
              <w:rPr>
                <w:rFonts w:ascii="Times New Roman" w:eastAsiaTheme="minorEastAsia" w:hAnsi="Times New Roman"/>
                <w:color w:val="000000"/>
                <w:spacing w:val="35"/>
                <w:kern w:val="0"/>
                <w:szCs w:val="21"/>
                <w:fitText w:val="1050" w:id="1419486977"/>
              </w:rPr>
              <w:t>休憩時</w:t>
            </w:r>
            <w:r w:rsidR="001D055D" w:rsidRPr="00C00EB6">
              <w:rPr>
                <w:rFonts w:ascii="Times New Roman" w:eastAsiaTheme="minorEastAsia" w:hAnsi="Times New Roman"/>
                <w:color w:val="000000"/>
                <w:kern w:val="0"/>
                <w:szCs w:val="21"/>
                <w:fitText w:val="1050" w:id="1419486977"/>
              </w:rPr>
              <w:t>間</w:t>
            </w:r>
            <w:r w:rsidR="00BC4413" w:rsidRPr="00C00EB6">
              <w:rPr>
                <w:rFonts w:ascii="Times New Roman" w:eastAsiaTheme="minorEastAsia" w:hAnsi="Times New Roman"/>
                <w:color w:val="000000"/>
                <w:kern w:val="0"/>
                <w:szCs w:val="21"/>
              </w:rPr>
              <w:t>：</w:t>
            </w:r>
          </w:p>
          <w:p w14:paraId="62B44678" w14:textId="77777777" w:rsidR="001D055D" w:rsidRPr="00C00EB6" w:rsidRDefault="0019758C" w:rsidP="00AC3044">
            <w:pPr>
              <w:suppressAutoHyphens/>
              <w:kinsoku w:val="0"/>
              <w:overflowPunct w:val="0"/>
              <w:autoSpaceDE w:val="0"/>
              <w:autoSpaceDN w:val="0"/>
              <w:adjustRightInd w:val="0"/>
              <w:spacing w:line="300" w:lineRule="exact"/>
              <w:ind w:left="1724" w:hangingChars="821" w:hanging="1724"/>
              <w:textAlignment w:val="baseline"/>
              <w:rPr>
                <w:rFonts w:ascii="Times New Roman" w:eastAsiaTheme="minorEastAsia" w:hAnsi="Times New Roman"/>
                <w:color w:val="000000"/>
                <w:spacing w:val="28"/>
                <w:kern w:val="0"/>
                <w:szCs w:val="21"/>
              </w:rPr>
            </w:pPr>
            <w:r w:rsidRPr="00C00EB6">
              <w:rPr>
                <w:rFonts w:ascii="Times New Roman" w:eastAsiaTheme="minorEastAsia" w:hAnsi="Times New Roman"/>
                <w:color w:val="000000"/>
                <w:kern w:val="0"/>
                <w:szCs w:val="21"/>
              </w:rPr>
              <w:t>実労働時間が</w:t>
            </w:r>
            <w:r w:rsidRPr="00C00EB6">
              <w:rPr>
                <w:rFonts w:ascii="Times New Roman" w:eastAsiaTheme="minorEastAsia" w:hAnsi="Times New Roman"/>
                <w:color w:val="000000"/>
                <w:kern w:val="0"/>
                <w:szCs w:val="21"/>
              </w:rPr>
              <w:t>6</w:t>
            </w:r>
            <w:r w:rsidRPr="00C00EB6">
              <w:rPr>
                <w:rFonts w:ascii="Times New Roman" w:eastAsiaTheme="minorEastAsia" w:hAnsi="Times New Roman"/>
                <w:color w:val="000000"/>
                <w:kern w:val="0"/>
                <w:szCs w:val="21"/>
              </w:rPr>
              <w:t>時間を超える場合には</w:t>
            </w:r>
            <w:r w:rsidRPr="00C00EB6">
              <w:rPr>
                <w:rFonts w:ascii="Times New Roman" w:eastAsiaTheme="minorEastAsia" w:hAnsi="Times New Roman"/>
                <w:color w:val="000000"/>
                <w:kern w:val="0"/>
                <w:szCs w:val="21"/>
              </w:rPr>
              <w:t>45</w:t>
            </w:r>
            <w:r w:rsidRPr="00C00EB6">
              <w:rPr>
                <w:rFonts w:ascii="Times New Roman" w:eastAsiaTheme="minorEastAsia" w:hAnsi="Times New Roman"/>
                <w:color w:val="000000"/>
                <w:kern w:val="0"/>
                <w:szCs w:val="21"/>
              </w:rPr>
              <w:t>分、実労働時間が</w:t>
            </w:r>
            <w:r w:rsidR="00C356F0" w:rsidRPr="00C00EB6">
              <w:rPr>
                <w:rFonts w:ascii="Times New Roman" w:eastAsiaTheme="minorEastAsia" w:hAnsi="Times New Roman"/>
                <w:color w:val="000000"/>
                <w:kern w:val="0"/>
                <w:szCs w:val="21"/>
              </w:rPr>
              <w:t>8</w:t>
            </w:r>
            <w:r w:rsidRPr="00C00EB6">
              <w:rPr>
                <w:rFonts w:ascii="Times New Roman" w:eastAsiaTheme="minorEastAsia" w:hAnsi="Times New Roman"/>
                <w:color w:val="000000"/>
                <w:kern w:val="0"/>
                <w:szCs w:val="21"/>
              </w:rPr>
              <w:t>時間を超える場合には</w:t>
            </w:r>
            <w:r w:rsidRPr="00C00EB6">
              <w:rPr>
                <w:rFonts w:ascii="Times New Roman" w:eastAsiaTheme="minorEastAsia" w:hAnsi="Times New Roman"/>
                <w:color w:val="000000"/>
                <w:kern w:val="0"/>
                <w:szCs w:val="21"/>
              </w:rPr>
              <w:t>1</w:t>
            </w:r>
            <w:r w:rsidRPr="00C00EB6">
              <w:rPr>
                <w:rFonts w:ascii="Times New Roman" w:eastAsiaTheme="minorEastAsia" w:hAnsi="Times New Roman"/>
                <w:color w:val="000000"/>
                <w:kern w:val="0"/>
                <w:szCs w:val="21"/>
              </w:rPr>
              <w:t>時間とする。</w:t>
            </w:r>
          </w:p>
          <w:p w14:paraId="390056B1" w14:textId="77777777" w:rsidR="001D055D" w:rsidRPr="00C00EB6" w:rsidRDefault="00492F1A"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 xml:space="preserve">(3) </w:t>
            </w:r>
            <w:r w:rsidR="00B04306" w:rsidRPr="00C00EB6">
              <w:rPr>
                <w:rFonts w:ascii="Times New Roman" w:eastAsiaTheme="minorEastAsia" w:hAnsi="Times New Roman"/>
                <w:color w:val="000000"/>
                <w:kern w:val="0"/>
                <w:szCs w:val="21"/>
              </w:rPr>
              <w:t>時間外労働</w:t>
            </w:r>
            <w:r w:rsidR="00BC4413" w:rsidRPr="00C00EB6">
              <w:rPr>
                <w:rFonts w:ascii="Times New Roman" w:eastAsiaTheme="minorEastAsia" w:hAnsi="Times New Roman"/>
                <w:color w:val="000000"/>
                <w:kern w:val="0"/>
                <w:szCs w:val="21"/>
              </w:rPr>
              <w:t>：</w:t>
            </w:r>
            <w:r w:rsidR="00C356F0" w:rsidRPr="00C00EB6">
              <w:rPr>
                <w:rFonts w:ascii="Times New Roman" w:eastAsiaTheme="minorEastAsia" w:hAnsi="Times New Roman"/>
                <w:color w:val="000000"/>
                <w:kern w:val="0"/>
                <w:szCs w:val="21"/>
              </w:rPr>
              <w:t xml:space="preserve">有　</w:t>
            </w:r>
          </w:p>
        </w:tc>
      </w:tr>
      <w:tr w:rsidR="001D055D" w:rsidRPr="00C00EB6" w14:paraId="79853B39" w14:textId="77777777" w:rsidTr="005D2D07">
        <w:trPr>
          <w:trHeight w:val="399"/>
        </w:trPr>
        <w:tc>
          <w:tcPr>
            <w:tcW w:w="628" w:type="pct"/>
            <w:tcBorders>
              <w:top w:val="single" w:sz="4" w:space="0" w:color="000000"/>
              <w:left w:val="single" w:sz="4" w:space="0" w:color="000000"/>
              <w:bottom w:val="single" w:sz="4" w:space="0" w:color="000000"/>
              <w:right w:val="single" w:sz="4" w:space="0" w:color="000000"/>
            </w:tcBorders>
            <w:vAlign w:val="center"/>
          </w:tcPr>
          <w:p w14:paraId="7853BFEC" w14:textId="77777777" w:rsidR="001D055D" w:rsidRPr="00C00EB6" w:rsidRDefault="001D055D" w:rsidP="00492F1A">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休日</w:t>
            </w:r>
          </w:p>
        </w:tc>
        <w:tc>
          <w:tcPr>
            <w:tcW w:w="4372" w:type="pct"/>
            <w:tcBorders>
              <w:top w:val="single" w:sz="4" w:space="0" w:color="000000"/>
              <w:left w:val="single" w:sz="4" w:space="0" w:color="000000"/>
              <w:bottom w:val="single" w:sz="4" w:space="0" w:color="000000"/>
              <w:right w:val="single" w:sz="4" w:space="0" w:color="000000"/>
            </w:tcBorders>
            <w:vAlign w:val="center"/>
          </w:tcPr>
          <w:p w14:paraId="3FF6C8E1" w14:textId="77777777" w:rsidR="001D055D" w:rsidRPr="00C00EB6" w:rsidRDefault="001D055D"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毎週</w:t>
            </w:r>
            <w:r w:rsidRPr="00C00EB6">
              <w:rPr>
                <w:rFonts w:ascii="Times New Roman" w:eastAsiaTheme="minorEastAsia" w:hAnsi="Times New Roman"/>
                <w:color w:val="000000"/>
                <w:kern w:val="0"/>
                <w:szCs w:val="21"/>
              </w:rPr>
              <w:t xml:space="preserve"> </w:t>
            </w:r>
            <w:r w:rsidRPr="00C00EB6">
              <w:rPr>
                <w:rFonts w:ascii="Times New Roman" w:eastAsiaTheme="minorEastAsia" w:hAnsi="Times New Roman"/>
                <w:color w:val="000000"/>
                <w:kern w:val="0"/>
                <w:szCs w:val="21"/>
              </w:rPr>
              <w:t>土・日曜日、国民の祝日、</w:t>
            </w:r>
            <w:r w:rsidR="00BC4413" w:rsidRPr="00C00EB6">
              <w:rPr>
                <w:rFonts w:ascii="Times New Roman" w:eastAsiaTheme="minorEastAsia" w:hAnsi="Times New Roman"/>
                <w:color w:val="000000"/>
                <w:kern w:val="0"/>
                <w:szCs w:val="21"/>
              </w:rPr>
              <w:t>その他会社が指定した日</w:t>
            </w:r>
          </w:p>
        </w:tc>
      </w:tr>
      <w:tr w:rsidR="001D055D" w:rsidRPr="00C00EB6" w14:paraId="784DDFF3" w14:textId="77777777" w:rsidTr="005D2D07">
        <w:trPr>
          <w:trHeight w:val="369"/>
        </w:trPr>
        <w:tc>
          <w:tcPr>
            <w:tcW w:w="628" w:type="pct"/>
            <w:tcBorders>
              <w:top w:val="single" w:sz="4" w:space="0" w:color="000000"/>
              <w:left w:val="single" w:sz="4" w:space="0" w:color="000000"/>
              <w:bottom w:val="single" w:sz="4" w:space="0" w:color="000000"/>
              <w:right w:val="single" w:sz="4" w:space="0" w:color="000000"/>
            </w:tcBorders>
            <w:vAlign w:val="center"/>
          </w:tcPr>
          <w:p w14:paraId="073DF199" w14:textId="77777777" w:rsidR="001D055D" w:rsidRPr="00C00EB6" w:rsidRDefault="00FB6F67" w:rsidP="005D2D07">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有給休暇</w:t>
            </w:r>
          </w:p>
        </w:tc>
        <w:tc>
          <w:tcPr>
            <w:tcW w:w="4372" w:type="pct"/>
            <w:tcBorders>
              <w:top w:val="single" w:sz="4" w:space="0" w:color="000000"/>
              <w:left w:val="single" w:sz="4" w:space="0" w:color="000000"/>
              <w:bottom w:val="single" w:sz="4" w:space="0" w:color="000000"/>
              <w:right w:val="single" w:sz="4" w:space="0" w:color="000000"/>
            </w:tcBorders>
            <w:vAlign w:val="center"/>
          </w:tcPr>
          <w:p w14:paraId="6E6A1FAB" w14:textId="77777777" w:rsidR="001D055D" w:rsidRPr="00C00EB6" w:rsidRDefault="001510A1" w:rsidP="005D2D07">
            <w:pPr>
              <w:pStyle w:val="a"/>
              <w:suppressAutoHyphens/>
              <w:kinsoku w:val="0"/>
              <w:autoSpaceDE w:val="0"/>
              <w:autoSpaceDN w:val="0"/>
              <w:spacing w:line="300" w:lineRule="exact"/>
              <w:rPr>
                <w:rFonts w:eastAsiaTheme="minorEastAsia" w:cs="Times New Roman"/>
              </w:rPr>
            </w:pPr>
            <w:r w:rsidRPr="00C00EB6">
              <w:rPr>
                <w:rFonts w:eastAsiaTheme="minorEastAsia" w:cs="Times New Roman"/>
              </w:rPr>
              <w:t>6</w:t>
            </w:r>
            <w:r w:rsidR="00FB6F67" w:rsidRPr="00C00EB6">
              <w:rPr>
                <w:rFonts w:eastAsiaTheme="minorEastAsia" w:cs="Times New Roman"/>
              </w:rPr>
              <w:t>か月継続勤務した場合に</w:t>
            </w:r>
            <w:r w:rsidR="0042306A" w:rsidRPr="00C00EB6">
              <w:rPr>
                <w:rFonts w:eastAsiaTheme="minorEastAsia" w:cs="Times New Roman"/>
              </w:rPr>
              <w:t>10</w:t>
            </w:r>
            <w:r w:rsidR="001D055D" w:rsidRPr="00C00EB6">
              <w:rPr>
                <w:rFonts w:eastAsiaTheme="minorEastAsia" w:cs="Times New Roman"/>
              </w:rPr>
              <w:t>日</w:t>
            </w:r>
            <w:r w:rsidR="00FB6F67" w:rsidRPr="00C00EB6">
              <w:rPr>
                <w:rFonts w:eastAsiaTheme="minorEastAsia" w:cs="Times New Roman"/>
              </w:rPr>
              <w:t>。</w:t>
            </w:r>
            <w:r w:rsidR="00EF24A4" w:rsidRPr="00C00EB6">
              <w:rPr>
                <w:rFonts w:eastAsiaTheme="minorEastAsia" w:cs="Times New Roman"/>
              </w:rPr>
              <w:t>以後、</w:t>
            </w:r>
            <w:r w:rsidR="00C356F0" w:rsidRPr="00C00EB6">
              <w:rPr>
                <w:rFonts w:eastAsiaTheme="minorEastAsia" w:cs="Times New Roman"/>
              </w:rPr>
              <w:t>労働基準法に</w:t>
            </w:r>
            <w:r w:rsidR="00A37A92" w:rsidRPr="00C00EB6">
              <w:rPr>
                <w:rFonts w:eastAsiaTheme="minorEastAsia" w:cs="Times New Roman"/>
              </w:rPr>
              <w:t>従い</w:t>
            </w:r>
            <w:r w:rsidR="00DA3CA6" w:rsidRPr="00C00EB6">
              <w:rPr>
                <w:rFonts w:eastAsiaTheme="minorEastAsia" w:cs="Times New Roman"/>
              </w:rPr>
              <w:t>勤続年数に応じて付与。</w:t>
            </w:r>
          </w:p>
        </w:tc>
      </w:tr>
      <w:tr w:rsidR="00014D2F" w:rsidRPr="00C00EB6" w14:paraId="12DA1EC0" w14:textId="77777777" w:rsidTr="005D2D07">
        <w:trPr>
          <w:trHeight w:val="369"/>
        </w:trPr>
        <w:tc>
          <w:tcPr>
            <w:tcW w:w="628" w:type="pct"/>
            <w:tcBorders>
              <w:top w:val="single" w:sz="4" w:space="0" w:color="000000"/>
              <w:left w:val="single" w:sz="4" w:space="0" w:color="000000"/>
              <w:bottom w:val="single" w:sz="4" w:space="0" w:color="000000"/>
              <w:right w:val="single" w:sz="4" w:space="0" w:color="000000"/>
            </w:tcBorders>
            <w:vAlign w:val="center"/>
          </w:tcPr>
          <w:p w14:paraId="5E955ECB" w14:textId="77777777" w:rsidR="00014D2F" w:rsidRPr="00C00EB6" w:rsidRDefault="00014D2F" w:rsidP="005D2D07">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その他の休暇</w:t>
            </w:r>
          </w:p>
        </w:tc>
        <w:tc>
          <w:tcPr>
            <w:tcW w:w="4372" w:type="pct"/>
            <w:tcBorders>
              <w:top w:val="single" w:sz="4" w:space="0" w:color="000000"/>
              <w:left w:val="single" w:sz="4" w:space="0" w:color="000000"/>
              <w:bottom w:val="single" w:sz="4" w:space="0" w:color="000000"/>
              <w:right w:val="single" w:sz="4" w:space="0" w:color="000000"/>
            </w:tcBorders>
            <w:vAlign w:val="center"/>
          </w:tcPr>
          <w:p w14:paraId="236272C8" w14:textId="77777777" w:rsidR="00014D2F" w:rsidRPr="00C00EB6" w:rsidRDefault="00014D2F" w:rsidP="005D2D07">
            <w:pPr>
              <w:pStyle w:val="a"/>
              <w:suppressAutoHyphens/>
              <w:kinsoku w:val="0"/>
              <w:autoSpaceDE w:val="0"/>
              <w:autoSpaceDN w:val="0"/>
              <w:spacing w:line="300" w:lineRule="exact"/>
              <w:rPr>
                <w:rFonts w:eastAsiaTheme="minorEastAsia" w:cs="Times New Roman"/>
              </w:rPr>
            </w:pPr>
            <w:r w:rsidRPr="00C00EB6">
              <w:rPr>
                <w:rFonts w:eastAsiaTheme="minorEastAsia" w:cs="Times New Roman"/>
              </w:rPr>
              <w:t>年末年始休暇、慶弔休暇</w:t>
            </w:r>
          </w:p>
        </w:tc>
      </w:tr>
      <w:tr w:rsidR="001D055D" w:rsidRPr="00C00EB6" w14:paraId="295F603B" w14:textId="77777777" w:rsidTr="005D2D07">
        <w:trPr>
          <w:trHeight w:val="1251"/>
        </w:trPr>
        <w:tc>
          <w:tcPr>
            <w:tcW w:w="628" w:type="pct"/>
            <w:tcBorders>
              <w:top w:val="single" w:sz="4" w:space="0" w:color="000000"/>
              <w:left w:val="single" w:sz="4" w:space="0" w:color="000000"/>
              <w:bottom w:val="single" w:sz="4" w:space="0" w:color="000000"/>
              <w:right w:val="single" w:sz="4" w:space="0" w:color="000000"/>
            </w:tcBorders>
            <w:vAlign w:val="center"/>
          </w:tcPr>
          <w:p w14:paraId="54DA7926" w14:textId="77777777" w:rsidR="001D055D" w:rsidRPr="00C00EB6" w:rsidRDefault="001D055D" w:rsidP="00492F1A">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賃金</w:t>
            </w:r>
          </w:p>
        </w:tc>
        <w:tc>
          <w:tcPr>
            <w:tcW w:w="4372" w:type="pct"/>
            <w:tcBorders>
              <w:top w:val="single" w:sz="4" w:space="0" w:color="000000"/>
              <w:left w:val="single" w:sz="4" w:space="0" w:color="000000"/>
              <w:bottom w:val="single" w:sz="4" w:space="0" w:color="000000"/>
              <w:right w:val="single" w:sz="4" w:space="0" w:color="000000"/>
            </w:tcBorders>
            <w:vAlign w:val="center"/>
          </w:tcPr>
          <w:p w14:paraId="5C6698FE" w14:textId="77777777" w:rsidR="0019758C" w:rsidRPr="00C00EB6" w:rsidRDefault="00965EF6">
            <w:pPr>
              <w:pStyle w:val="a"/>
              <w:rPr>
                <w:rFonts w:eastAsiaTheme="minorEastAsia" w:cs="Times New Roman"/>
                <w:color w:val="auto"/>
              </w:rPr>
            </w:pPr>
            <w:r w:rsidRPr="00C00EB6">
              <w:rPr>
                <w:rFonts w:eastAsiaTheme="minorEastAsia" w:cs="Times New Roman"/>
              </w:rPr>
              <w:t>(1)</w:t>
            </w:r>
            <w:r w:rsidR="001510A1" w:rsidRPr="00C00EB6">
              <w:rPr>
                <w:rFonts w:eastAsiaTheme="minorEastAsia" w:cs="Times New Roman"/>
              </w:rPr>
              <w:t xml:space="preserve"> </w:t>
            </w:r>
            <w:r w:rsidR="00D91C28" w:rsidRPr="00C00EB6">
              <w:rPr>
                <w:rFonts w:eastAsiaTheme="minorEastAsia" w:cs="Times New Roman"/>
                <w:spacing w:val="35"/>
                <w:fitText w:val="1050" w:id="1419486721"/>
              </w:rPr>
              <w:t>基本報</w:t>
            </w:r>
            <w:r w:rsidR="00D91C28" w:rsidRPr="00C00EB6">
              <w:rPr>
                <w:rFonts w:eastAsiaTheme="minorEastAsia" w:cs="Times New Roman"/>
                <w:fitText w:val="1050" w:id="1419486721"/>
              </w:rPr>
              <w:t>酬</w:t>
            </w:r>
            <w:r w:rsidR="00D91C28" w:rsidRPr="00C00EB6">
              <w:rPr>
                <w:rFonts w:eastAsiaTheme="minorEastAsia" w:cs="Times New Roman"/>
              </w:rPr>
              <w:t>：</w:t>
            </w:r>
            <w:r w:rsidR="00D91C28" w:rsidRPr="00C00EB6">
              <w:rPr>
                <w:rFonts w:eastAsiaTheme="minorEastAsia" w:cs="Times New Roman"/>
                <w:color w:val="auto"/>
              </w:rPr>
              <w:t>年俸</w:t>
            </w:r>
            <w:r w:rsidR="005718DC" w:rsidRPr="00C00EB6">
              <w:rPr>
                <w:rFonts w:eastAsiaTheme="minorEastAsia" w:cs="Times New Roman"/>
              </w:rPr>
              <w:t>●</w:t>
            </w:r>
            <w:r w:rsidR="00BD2EF5" w:rsidRPr="00C00EB6">
              <w:rPr>
                <w:rFonts w:eastAsiaTheme="minorEastAsia" w:cs="Times New Roman"/>
              </w:rPr>
              <w:t>円</w:t>
            </w:r>
            <w:r w:rsidRPr="00C00EB6">
              <w:rPr>
                <w:rFonts w:eastAsiaTheme="minorEastAsia" w:cs="Times New Roman"/>
              </w:rPr>
              <w:t>（</w:t>
            </w:r>
            <w:r w:rsidR="00492F1A" w:rsidRPr="00C00EB6">
              <w:rPr>
                <w:rFonts w:eastAsiaTheme="minorEastAsia" w:cs="Times New Roman"/>
              </w:rPr>
              <w:t>税込</w:t>
            </w:r>
            <w:r w:rsidRPr="00C00EB6">
              <w:rPr>
                <w:rFonts w:eastAsiaTheme="minorEastAsia" w:cs="Times New Roman"/>
              </w:rPr>
              <w:t>）</w:t>
            </w:r>
          </w:p>
          <w:p w14:paraId="67084195" w14:textId="77777777" w:rsidR="00014D2F" w:rsidRPr="00C00EB6" w:rsidRDefault="0019758C" w:rsidP="005D2D07">
            <w:pPr>
              <w:pStyle w:val="a"/>
              <w:ind w:firstLine="1600"/>
              <w:rPr>
                <w:rFonts w:eastAsiaTheme="minorEastAsia" w:cs="Times New Roman"/>
              </w:rPr>
            </w:pPr>
            <w:r w:rsidRPr="00C00EB6">
              <w:rPr>
                <w:rFonts w:eastAsiaTheme="minorEastAsia" w:cs="Times New Roman"/>
              </w:rPr>
              <w:t>年俸額を</w:t>
            </w:r>
            <w:r w:rsidRPr="00C00EB6">
              <w:rPr>
                <w:rFonts w:eastAsiaTheme="minorEastAsia" w:cs="Times New Roman"/>
              </w:rPr>
              <w:t>12</w:t>
            </w:r>
            <w:r w:rsidRPr="00C00EB6">
              <w:rPr>
                <w:rFonts w:eastAsiaTheme="minorEastAsia" w:cs="Times New Roman"/>
              </w:rPr>
              <w:t>分割した金額</w:t>
            </w:r>
            <w:r w:rsidR="00DB4370" w:rsidRPr="00C00EB6">
              <w:rPr>
                <w:rFonts w:eastAsiaTheme="minorEastAsia" w:cs="Times New Roman"/>
              </w:rPr>
              <w:t>（</w:t>
            </w:r>
            <w:r w:rsidR="005718DC" w:rsidRPr="00C00EB6">
              <w:rPr>
                <w:rFonts w:eastAsiaTheme="minorEastAsia" w:cs="Times New Roman"/>
              </w:rPr>
              <w:t>●</w:t>
            </w:r>
            <w:r w:rsidR="00DB4370" w:rsidRPr="00C00EB6">
              <w:rPr>
                <w:rFonts w:eastAsiaTheme="minorEastAsia" w:cs="Times New Roman"/>
              </w:rPr>
              <w:t>円）</w:t>
            </w:r>
            <w:r w:rsidRPr="00C00EB6">
              <w:rPr>
                <w:rFonts w:eastAsiaTheme="minorEastAsia" w:cs="Times New Roman"/>
              </w:rPr>
              <w:t>を毎月支給する</w:t>
            </w:r>
            <w:r w:rsidR="00DB4370" w:rsidRPr="00C00EB6">
              <w:rPr>
                <w:rFonts w:eastAsiaTheme="minorEastAsia" w:cs="Times New Roman"/>
              </w:rPr>
              <w:t>（端数は年末に調整して支払う。）</w:t>
            </w:r>
            <w:r w:rsidRPr="00C00EB6">
              <w:rPr>
                <w:rFonts w:eastAsiaTheme="minorEastAsia" w:cs="Times New Roman"/>
              </w:rPr>
              <w:t>。</w:t>
            </w:r>
          </w:p>
          <w:p w14:paraId="42C8CDE4" w14:textId="77777777" w:rsidR="00DB4370" w:rsidRPr="00C00EB6" w:rsidRDefault="00014D2F" w:rsidP="005D2D07">
            <w:pPr>
              <w:pStyle w:val="a"/>
              <w:ind w:firstLine="928"/>
              <w:rPr>
                <w:rFonts w:eastAsiaTheme="minorEastAsia" w:cs="Times New Roman"/>
              </w:rPr>
            </w:pPr>
            <w:r w:rsidRPr="00C00EB6">
              <w:rPr>
                <w:rFonts w:eastAsiaTheme="minorEastAsia" w:cs="Times New Roman"/>
              </w:rPr>
              <w:t>【月額内訳】</w:t>
            </w:r>
          </w:p>
          <w:p w14:paraId="2C8F78B9" w14:textId="77777777" w:rsidR="00014D2F" w:rsidRPr="00C00EB6" w:rsidRDefault="00965EF6" w:rsidP="00AC3044">
            <w:pPr>
              <w:pStyle w:val="a"/>
              <w:ind w:firstLineChars="100" w:firstLine="210"/>
              <w:rPr>
                <w:rFonts w:eastAsiaTheme="minorEastAsia" w:cs="Times New Roman"/>
              </w:rPr>
            </w:pPr>
            <w:r w:rsidRPr="00C00EB6">
              <w:rPr>
                <w:rFonts w:ascii="Cambria Math" w:hAnsi="Cambria Math" w:cs="Cambria Math"/>
              </w:rPr>
              <w:t>①</w:t>
            </w:r>
            <w:r w:rsidR="00014D2F" w:rsidRPr="00C00EB6">
              <w:rPr>
                <w:rFonts w:eastAsiaTheme="minorEastAsia" w:cs="Times New Roman"/>
              </w:rPr>
              <w:t xml:space="preserve">基　</w:t>
            </w:r>
            <w:r w:rsidR="00014D2F" w:rsidRPr="00C00EB6">
              <w:rPr>
                <w:rFonts w:eastAsiaTheme="minorEastAsia" w:cs="Times New Roman"/>
              </w:rPr>
              <w:t xml:space="preserve"> </w:t>
            </w:r>
            <w:r w:rsidR="00014D2F" w:rsidRPr="00C00EB6">
              <w:rPr>
                <w:rFonts w:eastAsiaTheme="minorEastAsia" w:cs="Times New Roman"/>
              </w:rPr>
              <w:t>本</w:t>
            </w:r>
            <w:r w:rsidR="00014D2F" w:rsidRPr="00C00EB6">
              <w:rPr>
                <w:rFonts w:eastAsiaTheme="minorEastAsia" w:cs="Times New Roman"/>
              </w:rPr>
              <w:t xml:space="preserve"> </w:t>
            </w:r>
            <w:r w:rsidR="00014D2F" w:rsidRPr="00C00EB6">
              <w:rPr>
                <w:rFonts w:eastAsiaTheme="minorEastAsia" w:cs="Times New Roman"/>
              </w:rPr>
              <w:t xml:space="preserve">　給：</w:t>
            </w:r>
            <w:r w:rsidR="005718DC" w:rsidRPr="00C00EB6">
              <w:rPr>
                <w:rFonts w:eastAsiaTheme="minorEastAsia" w:cs="Times New Roman"/>
              </w:rPr>
              <w:t>●</w:t>
            </w:r>
            <w:r w:rsidR="00014D2F" w:rsidRPr="00C00EB6">
              <w:rPr>
                <w:rFonts w:eastAsiaTheme="minorEastAsia" w:cs="Times New Roman"/>
              </w:rPr>
              <w:t>円</w:t>
            </w:r>
          </w:p>
          <w:p w14:paraId="17172355" w14:textId="77777777" w:rsidR="00014D2F" w:rsidRPr="00C00EB6" w:rsidRDefault="00965EF6" w:rsidP="00AC3044">
            <w:pPr>
              <w:pStyle w:val="a"/>
              <w:ind w:firstLineChars="100" w:firstLine="210"/>
              <w:rPr>
                <w:rFonts w:eastAsiaTheme="minorEastAsia" w:cs="Times New Roman"/>
              </w:rPr>
            </w:pPr>
            <w:r w:rsidRPr="00C00EB6">
              <w:rPr>
                <w:rFonts w:ascii="Cambria Math" w:hAnsi="Cambria Math" w:cs="Cambria Math"/>
              </w:rPr>
              <w:t>②</w:t>
            </w:r>
            <w:r w:rsidR="00014D2F" w:rsidRPr="00C00EB6">
              <w:rPr>
                <w:rFonts w:eastAsiaTheme="minorEastAsia" w:cs="Times New Roman"/>
              </w:rPr>
              <w:t>固定残業手当：</w:t>
            </w:r>
            <w:r w:rsidR="005718DC" w:rsidRPr="00C00EB6">
              <w:rPr>
                <w:rFonts w:eastAsiaTheme="minorEastAsia" w:cs="Times New Roman"/>
              </w:rPr>
              <w:t>●</w:t>
            </w:r>
            <w:r w:rsidR="00A37A92" w:rsidRPr="00C00EB6">
              <w:rPr>
                <w:rFonts w:eastAsiaTheme="minorEastAsia" w:cs="Times New Roman"/>
              </w:rPr>
              <w:t>円</w:t>
            </w:r>
          </w:p>
          <w:p w14:paraId="6DB32A59" w14:textId="77777777" w:rsidR="00965EF6" w:rsidRPr="00C00EB6" w:rsidRDefault="00DB4370" w:rsidP="00AC3044">
            <w:pPr>
              <w:pStyle w:val="a"/>
              <w:ind w:leftChars="200" w:left="630" w:hangingChars="100" w:hanging="210"/>
              <w:rPr>
                <w:rFonts w:eastAsiaTheme="minorEastAsia" w:cs="Times New Roman"/>
              </w:rPr>
            </w:pPr>
            <w:r w:rsidRPr="00C00EB6">
              <w:rPr>
                <w:rFonts w:cs="Times New Roman"/>
              </w:rPr>
              <w:t>※</w:t>
            </w:r>
            <w:r w:rsidRPr="00C00EB6">
              <w:rPr>
                <w:rFonts w:eastAsiaTheme="minorEastAsia" w:cs="Times New Roman"/>
              </w:rPr>
              <w:t>固定残業手当は、月</w:t>
            </w:r>
            <w:r w:rsidR="00492F1A" w:rsidRPr="00C00EB6">
              <w:rPr>
                <w:rFonts w:eastAsiaTheme="minorEastAsia" w:cs="Times New Roman"/>
              </w:rPr>
              <w:t>45</w:t>
            </w:r>
            <w:r w:rsidRPr="00C00EB6">
              <w:rPr>
                <w:rFonts w:eastAsiaTheme="minorEastAsia" w:cs="Times New Roman"/>
              </w:rPr>
              <w:t>時間分の法定時間外労働に対する割増手当として支給</w:t>
            </w:r>
            <w:r w:rsidR="00A37A92" w:rsidRPr="00C00EB6">
              <w:rPr>
                <w:rFonts w:eastAsiaTheme="minorEastAsia" w:cs="Times New Roman"/>
              </w:rPr>
              <w:t>する。同時間を超過する法定</w:t>
            </w:r>
            <w:r w:rsidR="001510A1" w:rsidRPr="00C00EB6">
              <w:rPr>
                <w:rFonts w:eastAsiaTheme="minorEastAsia" w:cs="Times New Roman"/>
              </w:rPr>
              <w:t>時間外労働が発生した場合、下記</w:t>
            </w:r>
            <w:r w:rsidR="001510A1" w:rsidRPr="00C00EB6">
              <w:rPr>
                <w:rFonts w:eastAsiaTheme="minorEastAsia" w:cs="Times New Roman"/>
              </w:rPr>
              <w:t>(2)</w:t>
            </w:r>
            <w:r w:rsidR="00A37A92" w:rsidRPr="00C00EB6">
              <w:rPr>
                <w:rFonts w:eastAsiaTheme="minorEastAsia" w:cs="Times New Roman"/>
              </w:rPr>
              <w:t>に従い割増</w:t>
            </w:r>
            <w:r w:rsidR="00492F1A" w:rsidRPr="00C00EB6">
              <w:rPr>
                <w:rFonts w:eastAsiaTheme="minorEastAsia" w:cs="Times New Roman"/>
              </w:rPr>
              <w:t>手当</w:t>
            </w:r>
            <w:r w:rsidR="00A37A92" w:rsidRPr="00C00EB6">
              <w:rPr>
                <w:rFonts w:eastAsiaTheme="minorEastAsia" w:cs="Times New Roman"/>
              </w:rPr>
              <w:t>を支給する。</w:t>
            </w:r>
          </w:p>
          <w:p w14:paraId="0D6C9A90" w14:textId="77777777" w:rsidR="00965EF6" w:rsidRPr="00C00EB6" w:rsidRDefault="00965EF6">
            <w:pPr>
              <w:rPr>
                <w:rFonts w:ascii="Times New Roman" w:eastAsiaTheme="minorEastAsia" w:hAnsi="Times New Roman"/>
                <w:kern w:val="0"/>
                <w:szCs w:val="21"/>
              </w:rPr>
            </w:pPr>
            <w:r w:rsidRPr="00C00EB6">
              <w:rPr>
                <w:rFonts w:ascii="Times New Roman" w:eastAsiaTheme="minorEastAsia" w:hAnsi="Times New Roman"/>
                <w:kern w:val="0"/>
                <w:szCs w:val="21"/>
              </w:rPr>
              <w:t>(2)</w:t>
            </w:r>
            <w:r w:rsidR="001510A1" w:rsidRPr="00C00EB6">
              <w:rPr>
                <w:rFonts w:ascii="Times New Roman" w:eastAsiaTheme="minorEastAsia" w:hAnsi="Times New Roman"/>
                <w:kern w:val="0"/>
                <w:szCs w:val="21"/>
              </w:rPr>
              <w:t xml:space="preserve"> </w:t>
            </w:r>
            <w:r w:rsidR="00E45AD3" w:rsidRPr="00C00EB6">
              <w:rPr>
                <w:rFonts w:ascii="Times New Roman" w:eastAsiaTheme="minorEastAsia" w:hAnsi="Times New Roman"/>
                <w:kern w:val="0"/>
                <w:szCs w:val="21"/>
              </w:rPr>
              <w:t>法定</w:t>
            </w:r>
            <w:r w:rsidR="00BC4413" w:rsidRPr="00C00EB6">
              <w:rPr>
                <w:rFonts w:ascii="Times New Roman" w:eastAsiaTheme="minorEastAsia" w:hAnsi="Times New Roman"/>
                <w:kern w:val="0"/>
                <w:szCs w:val="21"/>
              </w:rPr>
              <w:t>時間外・</w:t>
            </w:r>
            <w:r w:rsidR="00014D2F" w:rsidRPr="00C00EB6">
              <w:rPr>
                <w:rFonts w:ascii="Times New Roman" w:eastAsiaTheme="minorEastAsia" w:hAnsi="Times New Roman"/>
                <w:kern w:val="0"/>
                <w:szCs w:val="21"/>
              </w:rPr>
              <w:t>法定</w:t>
            </w:r>
            <w:r w:rsidR="00BC4413" w:rsidRPr="00C00EB6">
              <w:rPr>
                <w:rFonts w:ascii="Times New Roman" w:eastAsiaTheme="minorEastAsia" w:hAnsi="Times New Roman"/>
                <w:kern w:val="0"/>
                <w:szCs w:val="21"/>
              </w:rPr>
              <w:t>休日</w:t>
            </w:r>
            <w:r w:rsidR="0016462F" w:rsidRPr="00C00EB6">
              <w:rPr>
                <w:rFonts w:ascii="Times New Roman" w:eastAsiaTheme="minorEastAsia" w:hAnsi="Times New Roman"/>
                <w:kern w:val="0"/>
                <w:szCs w:val="21"/>
              </w:rPr>
              <w:t>又は</w:t>
            </w:r>
            <w:r w:rsidR="00BC4413" w:rsidRPr="00C00EB6">
              <w:rPr>
                <w:rFonts w:ascii="Times New Roman" w:eastAsiaTheme="minorEastAsia" w:hAnsi="Times New Roman"/>
                <w:kern w:val="0"/>
                <w:szCs w:val="21"/>
              </w:rPr>
              <w:t>深夜労働に対</w:t>
            </w:r>
            <w:r w:rsidRPr="00C00EB6">
              <w:rPr>
                <w:rFonts w:ascii="Times New Roman" w:eastAsiaTheme="minorEastAsia" w:hAnsi="Times New Roman"/>
                <w:kern w:val="0"/>
                <w:szCs w:val="21"/>
              </w:rPr>
              <w:t>する割増手当</w:t>
            </w:r>
          </w:p>
          <w:p w14:paraId="1A722E1A" w14:textId="77777777" w:rsidR="001D055D" w:rsidRPr="00C00EB6" w:rsidRDefault="00965EF6">
            <w:pPr>
              <w:rPr>
                <w:rFonts w:ascii="Times New Roman" w:eastAsiaTheme="minorEastAsia" w:hAnsi="Times New Roman"/>
                <w:szCs w:val="21"/>
              </w:rPr>
            </w:pPr>
            <w:r w:rsidRPr="00C00EB6">
              <w:rPr>
                <w:rFonts w:ascii="Times New Roman" w:eastAsiaTheme="minorEastAsia" w:hAnsi="Times New Roman"/>
                <w:kern w:val="0"/>
                <w:szCs w:val="21"/>
              </w:rPr>
              <w:t>労働基準法の定める割増率</w:t>
            </w:r>
            <w:r w:rsidR="00E45AD3" w:rsidRPr="00C00EB6">
              <w:rPr>
                <w:rFonts w:ascii="Times New Roman" w:eastAsiaTheme="minorEastAsia" w:hAnsi="Times New Roman"/>
                <w:kern w:val="0"/>
                <w:szCs w:val="21"/>
              </w:rPr>
              <w:t>により支給する。</w:t>
            </w:r>
          </w:p>
        </w:tc>
      </w:tr>
      <w:tr w:rsidR="00A37A92" w:rsidRPr="00C00EB6" w14:paraId="3112850D" w14:textId="77777777" w:rsidTr="005D2D07">
        <w:trPr>
          <w:trHeight w:val="322"/>
        </w:trPr>
        <w:tc>
          <w:tcPr>
            <w:tcW w:w="628" w:type="pct"/>
            <w:tcBorders>
              <w:top w:val="single" w:sz="4" w:space="0" w:color="000000"/>
              <w:left w:val="single" w:sz="4" w:space="0" w:color="000000"/>
              <w:bottom w:val="single" w:sz="4" w:space="0" w:color="000000"/>
              <w:right w:val="single" w:sz="4" w:space="0" w:color="000000"/>
            </w:tcBorders>
            <w:vAlign w:val="center"/>
          </w:tcPr>
          <w:p w14:paraId="4AFB8788" w14:textId="77777777" w:rsidR="00A37A92" w:rsidRPr="00C00EB6" w:rsidRDefault="00A37A92" w:rsidP="005D2D07">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賃金締切日</w:t>
            </w:r>
          </w:p>
        </w:tc>
        <w:tc>
          <w:tcPr>
            <w:tcW w:w="4372" w:type="pct"/>
            <w:tcBorders>
              <w:top w:val="single" w:sz="4" w:space="0" w:color="000000"/>
              <w:left w:val="single" w:sz="4" w:space="0" w:color="000000"/>
              <w:bottom w:val="single" w:sz="4" w:space="0" w:color="000000"/>
              <w:right w:val="single" w:sz="4" w:space="0" w:color="000000"/>
            </w:tcBorders>
            <w:vAlign w:val="center"/>
          </w:tcPr>
          <w:p w14:paraId="2E8B4CEA" w14:textId="77777777" w:rsidR="00A37A92" w:rsidRPr="00C00EB6" w:rsidRDefault="00A37A92">
            <w:pPr>
              <w:pStyle w:val="a"/>
              <w:rPr>
                <w:rFonts w:eastAsiaTheme="minorEastAsia" w:cs="Times New Roman"/>
              </w:rPr>
            </w:pPr>
            <w:r w:rsidRPr="00C00EB6">
              <w:rPr>
                <w:rFonts w:eastAsiaTheme="minorEastAsia" w:cs="Times New Roman"/>
              </w:rPr>
              <w:t>毎月</w:t>
            </w:r>
            <w:r w:rsidRPr="00C00EB6">
              <w:rPr>
                <w:rFonts w:eastAsiaTheme="minorEastAsia" w:cs="Times New Roman"/>
                <w:highlight w:val="yellow"/>
              </w:rPr>
              <w:t>［末］</w:t>
            </w:r>
            <w:r w:rsidRPr="00C00EB6">
              <w:rPr>
                <w:rFonts w:eastAsiaTheme="minorEastAsia" w:cs="Times New Roman"/>
              </w:rPr>
              <w:t>日</w:t>
            </w:r>
          </w:p>
        </w:tc>
      </w:tr>
      <w:tr w:rsidR="00A37A92" w:rsidRPr="00C00EB6" w14:paraId="5D71E225" w14:textId="77777777" w:rsidTr="005D2D07">
        <w:trPr>
          <w:trHeight w:val="322"/>
        </w:trPr>
        <w:tc>
          <w:tcPr>
            <w:tcW w:w="628" w:type="pct"/>
            <w:tcBorders>
              <w:top w:val="single" w:sz="4" w:space="0" w:color="000000"/>
              <w:left w:val="single" w:sz="4" w:space="0" w:color="000000"/>
              <w:bottom w:val="single" w:sz="4" w:space="0" w:color="000000"/>
              <w:right w:val="single" w:sz="4" w:space="0" w:color="000000"/>
            </w:tcBorders>
            <w:vAlign w:val="center"/>
          </w:tcPr>
          <w:p w14:paraId="2E87079C" w14:textId="77777777" w:rsidR="00A37A92" w:rsidRPr="00C00EB6" w:rsidRDefault="00A37A92" w:rsidP="005D2D07">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賃金支払日</w:t>
            </w:r>
          </w:p>
          <w:p w14:paraId="0D3BB4E1" w14:textId="77777777" w:rsidR="00A37A92" w:rsidRPr="00C00EB6" w:rsidRDefault="001510A1" w:rsidP="005D2D07">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及び</w:t>
            </w:r>
            <w:r w:rsidR="00A37A92" w:rsidRPr="00C00EB6">
              <w:rPr>
                <w:rFonts w:ascii="Times New Roman" w:eastAsiaTheme="minorEastAsia" w:hAnsi="Times New Roman"/>
                <w:color w:val="000000"/>
                <w:kern w:val="0"/>
                <w:szCs w:val="21"/>
              </w:rPr>
              <w:t>支払方法</w:t>
            </w:r>
          </w:p>
        </w:tc>
        <w:tc>
          <w:tcPr>
            <w:tcW w:w="4372" w:type="pct"/>
            <w:tcBorders>
              <w:top w:val="single" w:sz="4" w:space="0" w:color="000000"/>
              <w:left w:val="single" w:sz="4" w:space="0" w:color="000000"/>
              <w:bottom w:val="single" w:sz="4" w:space="0" w:color="000000"/>
              <w:right w:val="single" w:sz="4" w:space="0" w:color="000000"/>
            </w:tcBorders>
            <w:vAlign w:val="center"/>
          </w:tcPr>
          <w:p w14:paraId="4696E0F9" w14:textId="77777777" w:rsidR="00A37A92" w:rsidRPr="00C00EB6" w:rsidRDefault="00A37A92">
            <w:pPr>
              <w:pStyle w:val="a"/>
              <w:rPr>
                <w:rFonts w:eastAsiaTheme="minorEastAsia" w:cs="Times New Roman"/>
              </w:rPr>
            </w:pPr>
            <w:r w:rsidRPr="00C00EB6">
              <w:rPr>
                <w:rFonts w:eastAsiaTheme="minorEastAsia" w:cs="Times New Roman"/>
              </w:rPr>
              <w:t>毎月</w:t>
            </w:r>
            <w:r w:rsidRPr="00C00EB6">
              <w:rPr>
                <w:rFonts w:eastAsiaTheme="minorEastAsia" w:cs="Times New Roman"/>
                <w:highlight w:val="yellow"/>
              </w:rPr>
              <w:t>［</w:t>
            </w:r>
            <w:r w:rsidRPr="00C00EB6">
              <w:rPr>
                <w:rFonts w:eastAsiaTheme="minorEastAsia" w:cs="Times New Roman"/>
                <w:highlight w:val="yellow"/>
              </w:rPr>
              <w:t>25</w:t>
            </w:r>
            <w:r w:rsidRPr="00C00EB6">
              <w:rPr>
                <w:rFonts w:eastAsiaTheme="minorEastAsia" w:cs="Times New Roman"/>
                <w:highlight w:val="yellow"/>
              </w:rPr>
              <w:t>］</w:t>
            </w:r>
            <w:r w:rsidRPr="00C00EB6">
              <w:rPr>
                <w:rFonts w:eastAsiaTheme="minorEastAsia" w:cs="Times New Roman"/>
              </w:rPr>
              <w:t>日（休日の場合は直前営業日）</w:t>
            </w:r>
          </w:p>
          <w:p w14:paraId="25418401" w14:textId="77777777" w:rsidR="00A37A92" w:rsidRPr="00C00EB6" w:rsidRDefault="00A37A92">
            <w:pPr>
              <w:pStyle w:val="a"/>
              <w:rPr>
                <w:rFonts w:eastAsiaTheme="minorEastAsia" w:cs="Times New Roman"/>
              </w:rPr>
            </w:pPr>
            <w:r w:rsidRPr="00C00EB6">
              <w:rPr>
                <w:rFonts w:eastAsiaTheme="minorEastAsia" w:cs="Times New Roman"/>
              </w:rPr>
              <w:t>別途合意する銀行口座に振り込む。ただし、法令等で定められているものは、支払の際に控除する。</w:t>
            </w:r>
          </w:p>
        </w:tc>
      </w:tr>
      <w:tr w:rsidR="00A37A92" w:rsidRPr="00C00EB6" w14:paraId="4C341FC0" w14:textId="77777777" w:rsidTr="005D2D07">
        <w:trPr>
          <w:trHeight w:val="384"/>
        </w:trPr>
        <w:tc>
          <w:tcPr>
            <w:tcW w:w="628" w:type="pct"/>
            <w:tcBorders>
              <w:top w:val="single" w:sz="4" w:space="0" w:color="000000"/>
              <w:left w:val="single" w:sz="4" w:space="0" w:color="000000"/>
              <w:bottom w:val="single" w:sz="4" w:space="0" w:color="000000"/>
              <w:right w:val="single" w:sz="4" w:space="0" w:color="000000"/>
            </w:tcBorders>
            <w:vAlign w:val="center"/>
          </w:tcPr>
          <w:p w14:paraId="74FD7FBA" w14:textId="77777777" w:rsidR="00A37A92" w:rsidRPr="00C00EB6" w:rsidRDefault="00A37A92" w:rsidP="005D2D07">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賞与</w:t>
            </w:r>
          </w:p>
        </w:tc>
        <w:tc>
          <w:tcPr>
            <w:tcW w:w="4372" w:type="pct"/>
            <w:tcBorders>
              <w:top w:val="single" w:sz="4" w:space="0" w:color="000000"/>
              <w:left w:val="single" w:sz="4" w:space="0" w:color="000000"/>
              <w:bottom w:val="single" w:sz="4" w:space="0" w:color="000000"/>
              <w:right w:val="single" w:sz="4" w:space="0" w:color="000000"/>
            </w:tcBorders>
            <w:vAlign w:val="center"/>
          </w:tcPr>
          <w:p w14:paraId="3C19FE0D" w14:textId="77777777" w:rsidR="00A37A92" w:rsidRPr="00C00EB6" w:rsidRDefault="00A37A92">
            <w:pPr>
              <w:pStyle w:val="a"/>
              <w:rPr>
                <w:rFonts w:eastAsiaTheme="minorEastAsia" w:cs="Times New Roman"/>
              </w:rPr>
            </w:pPr>
            <w:r w:rsidRPr="00C00EB6">
              <w:rPr>
                <w:rFonts w:eastAsiaTheme="minorEastAsia" w:cs="Times New Roman"/>
              </w:rPr>
              <w:t>なし</w:t>
            </w:r>
          </w:p>
        </w:tc>
      </w:tr>
      <w:tr w:rsidR="00A37A92" w:rsidRPr="00C00EB6" w14:paraId="52D93C19" w14:textId="77777777" w:rsidTr="005D2D07">
        <w:trPr>
          <w:trHeight w:val="418"/>
        </w:trPr>
        <w:tc>
          <w:tcPr>
            <w:tcW w:w="628" w:type="pct"/>
            <w:tcBorders>
              <w:top w:val="single" w:sz="4" w:space="0" w:color="000000"/>
              <w:left w:val="single" w:sz="4" w:space="0" w:color="000000"/>
              <w:bottom w:val="single" w:sz="4" w:space="0" w:color="000000"/>
              <w:right w:val="single" w:sz="4" w:space="0" w:color="000000"/>
            </w:tcBorders>
            <w:vAlign w:val="center"/>
          </w:tcPr>
          <w:p w14:paraId="06B2D93A" w14:textId="77777777" w:rsidR="00A37A92" w:rsidRPr="00C00EB6" w:rsidRDefault="00A37A92" w:rsidP="005D2D07">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退職金</w:t>
            </w:r>
          </w:p>
        </w:tc>
        <w:tc>
          <w:tcPr>
            <w:tcW w:w="4372" w:type="pct"/>
            <w:tcBorders>
              <w:top w:val="single" w:sz="4" w:space="0" w:color="000000"/>
              <w:left w:val="single" w:sz="4" w:space="0" w:color="000000"/>
              <w:bottom w:val="single" w:sz="4" w:space="0" w:color="000000"/>
              <w:right w:val="single" w:sz="4" w:space="0" w:color="000000"/>
            </w:tcBorders>
            <w:vAlign w:val="center"/>
          </w:tcPr>
          <w:p w14:paraId="16443CB2" w14:textId="77777777" w:rsidR="00A37A92" w:rsidRPr="00C00EB6" w:rsidRDefault="00A37A92">
            <w:pPr>
              <w:pStyle w:val="a"/>
              <w:rPr>
                <w:rFonts w:eastAsiaTheme="minorEastAsia" w:cs="Times New Roman"/>
              </w:rPr>
            </w:pPr>
            <w:r w:rsidRPr="00C00EB6">
              <w:rPr>
                <w:rFonts w:eastAsiaTheme="minorEastAsia" w:cs="Times New Roman"/>
              </w:rPr>
              <w:t>なし</w:t>
            </w:r>
          </w:p>
        </w:tc>
      </w:tr>
      <w:tr w:rsidR="000B4D8D" w:rsidRPr="00C00EB6" w14:paraId="1EBCC56E" w14:textId="77777777" w:rsidTr="005D2D07">
        <w:trPr>
          <w:trHeight w:val="683"/>
        </w:trPr>
        <w:tc>
          <w:tcPr>
            <w:tcW w:w="628" w:type="pct"/>
            <w:tcBorders>
              <w:top w:val="single" w:sz="4" w:space="0" w:color="000000"/>
              <w:left w:val="single" w:sz="4" w:space="0" w:color="000000"/>
              <w:bottom w:val="single" w:sz="4" w:space="0" w:color="000000"/>
              <w:right w:val="single" w:sz="4" w:space="0" w:color="000000"/>
            </w:tcBorders>
            <w:vAlign w:val="center"/>
          </w:tcPr>
          <w:p w14:paraId="72E37733" w14:textId="77777777" w:rsidR="000B4D8D" w:rsidRPr="00C00EB6" w:rsidRDefault="000B4D8D" w:rsidP="00492F1A">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退職に関する事項</w:t>
            </w:r>
          </w:p>
        </w:tc>
        <w:tc>
          <w:tcPr>
            <w:tcW w:w="4372" w:type="pct"/>
            <w:tcBorders>
              <w:top w:val="single" w:sz="4" w:space="0" w:color="000000"/>
              <w:left w:val="single" w:sz="4" w:space="0" w:color="000000"/>
              <w:bottom w:val="single" w:sz="4" w:space="0" w:color="000000"/>
              <w:right w:val="single" w:sz="4" w:space="0" w:color="000000"/>
            </w:tcBorders>
            <w:vAlign w:val="center"/>
          </w:tcPr>
          <w:p w14:paraId="1B60E3DA" w14:textId="77777777" w:rsidR="000B4D8D" w:rsidRPr="00C00EB6" w:rsidRDefault="00965EF6"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(1)</w:t>
            </w:r>
            <w:r w:rsidR="001510A1" w:rsidRPr="00C00EB6">
              <w:rPr>
                <w:rFonts w:ascii="Times New Roman" w:eastAsiaTheme="minorEastAsia" w:hAnsi="Times New Roman"/>
                <w:color w:val="000000"/>
                <w:kern w:val="0"/>
                <w:szCs w:val="21"/>
              </w:rPr>
              <w:t xml:space="preserve"> </w:t>
            </w:r>
            <w:r w:rsidR="006C5C84" w:rsidRPr="00C00EB6">
              <w:rPr>
                <w:rFonts w:ascii="Times New Roman" w:eastAsiaTheme="minorEastAsia" w:hAnsi="Times New Roman"/>
                <w:color w:val="000000"/>
                <w:kern w:val="0"/>
                <w:szCs w:val="21"/>
              </w:rPr>
              <w:t>自己都合退職</w:t>
            </w:r>
            <w:r w:rsidR="00A05325" w:rsidRPr="00C00EB6">
              <w:rPr>
                <w:rFonts w:ascii="Times New Roman" w:eastAsiaTheme="minorEastAsia" w:hAnsi="Times New Roman"/>
                <w:color w:val="000000"/>
                <w:kern w:val="0"/>
                <w:szCs w:val="21"/>
              </w:rPr>
              <w:t>の場合には、少なくとも</w:t>
            </w:r>
            <w:r w:rsidR="00A05325" w:rsidRPr="00C00EB6">
              <w:rPr>
                <w:rFonts w:ascii="Times New Roman" w:eastAsiaTheme="minorEastAsia" w:hAnsi="Times New Roman"/>
                <w:color w:val="000000"/>
                <w:kern w:val="0"/>
                <w:szCs w:val="21"/>
              </w:rPr>
              <w:t>30</w:t>
            </w:r>
            <w:r w:rsidR="00A05325" w:rsidRPr="00C00EB6">
              <w:rPr>
                <w:rFonts w:ascii="Times New Roman" w:eastAsiaTheme="minorEastAsia" w:hAnsi="Times New Roman"/>
                <w:color w:val="000000"/>
                <w:kern w:val="0"/>
                <w:szCs w:val="21"/>
              </w:rPr>
              <w:t>日前までに予告をしなければならない。</w:t>
            </w:r>
          </w:p>
          <w:p w14:paraId="6F11F3A4" w14:textId="77777777" w:rsidR="00965EF6" w:rsidRPr="00C00EB6" w:rsidRDefault="00965EF6"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(2)</w:t>
            </w:r>
            <w:r w:rsidR="001510A1" w:rsidRPr="00C00EB6">
              <w:rPr>
                <w:rFonts w:ascii="Times New Roman" w:eastAsiaTheme="minorEastAsia" w:hAnsi="Times New Roman"/>
                <w:color w:val="000000"/>
                <w:kern w:val="0"/>
                <w:szCs w:val="21"/>
              </w:rPr>
              <w:t xml:space="preserve"> </w:t>
            </w:r>
            <w:r w:rsidR="001510A1" w:rsidRPr="00C00EB6">
              <w:rPr>
                <w:rFonts w:ascii="Times New Roman" w:eastAsiaTheme="minorEastAsia" w:hAnsi="Times New Roman"/>
                <w:color w:val="000000"/>
                <w:kern w:val="0"/>
                <w:szCs w:val="21"/>
              </w:rPr>
              <w:t>解雇に関する事項は、別紙</w:t>
            </w:r>
            <w:r w:rsidR="001510A1" w:rsidRPr="00C00EB6">
              <w:rPr>
                <w:rFonts w:ascii="Times New Roman" w:eastAsiaTheme="minorEastAsia" w:hAnsi="Times New Roman"/>
                <w:color w:val="000000"/>
                <w:kern w:val="0"/>
                <w:szCs w:val="21"/>
              </w:rPr>
              <w:t>2</w:t>
            </w:r>
            <w:r w:rsidR="00492F1A" w:rsidRPr="00C00EB6">
              <w:rPr>
                <w:rFonts w:ascii="Times New Roman" w:eastAsiaTheme="minorEastAsia" w:hAnsi="Times New Roman"/>
                <w:color w:val="000000"/>
                <w:kern w:val="0"/>
                <w:szCs w:val="21"/>
              </w:rPr>
              <w:t>に定める</w:t>
            </w:r>
          </w:p>
        </w:tc>
      </w:tr>
      <w:tr w:rsidR="000B4D8D" w:rsidRPr="00C00EB6" w14:paraId="57124038" w14:textId="77777777" w:rsidTr="005D2D07">
        <w:trPr>
          <w:trHeight w:val="749"/>
        </w:trPr>
        <w:tc>
          <w:tcPr>
            <w:tcW w:w="628" w:type="pct"/>
            <w:tcBorders>
              <w:top w:val="single" w:sz="4" w:space="0" w:color="000000"/>
              <w:left w:val="single" w:sz="4" w:space="0" w:color="000000"/>
              <w:bottom w:val="single" w:sz="4" w:space="0" w:color="000000"/>
              <w:right w:val="single" w:sz="4" w:space="0" w:color="000000"/>
            </w:tcBorders>
            <w:vAlign w:val="center"/>
          </w:tcPr>
          <w:p w14:paraId="4AEEC156" w14:textId="77777777" w:rsidR="000B4D8D" w:rsidRPr="00C00EB6" w:rsidRDefault="000B4D8D" w:rsidP="00492F1A">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その他</w:t>
            </w:r>
          </w:p>
        </w:tc>
        <w:tc>
          <w:tcPr>
            <w:tcW w:w="4372" w:type="pct"/>
            <w:tcBorders>
              <w:top w:val="single" w:sz="4" w:space="0" w:color="000000"/>
              <w:left w:val="single" w:sz="4" w:space="0" w:color="000000"/>
              <w:bottom w:val="single" w:sz="4" w:space="0" w:color="000000"/>
              <w:right w:val="single" w:sz="4" w:space="0" w:color="000000"/>
            </w:tcBorders>
            <w:vAlign w:val="center"/>
          </w:tcPr>
          <w:p w14:paraId="447BD8CF" w14:textId="62B623F9" w:rsidR="000B4D8D" w:rsidRPr="00C00EB6" w:rsidRDefault="00E45AD3" w:rsidP="005D2D07">
            <w:pPr>
              <w:suppressAutoHyphens/>
              <w:kinsoku w:val="0"/>
              <w:overflowPunct w:val="0"/>
              <w:autoSpaceDE w:val="0"/>
              <w:autoSpaceDN w:val="0"/>
              <w:adjustRightInd w:val="0"/>
              <w:spacing w:line="300" w:lineRule="exact"/>
              <w:textAlignment w:val="baseline"/>
              <w:rPr>
                <w:rFonts w:ascii="Times New Roman" w:eastAsiaTheme="minorEastAsia" w:hAnsi="Times New Roman"/>
                <w:color w:val="000000"/>
                <w:spacing w:val="28"/>
                <w:kern w:val="0"/>
                <w:szCs w:val="21"/>
              </w:rPr>
            </w:pPr>
            <w:r w:rsidRPr="00C00EB6">
              <w:rPr>
                <w:rFonts w:ascii="Times New Roman" w:eastAsiaTheme="minorEastAsia" w:hAnsi="Times New Roman"/>
                <w:color w:val="000000"/>
                <w:kern w:val="0"/>
                <w:szCs w:val="21"/>
              </w:rPr>
              <w:t>・社会保険の加入（</w:t>
            </w:r>
            <w:r w:rsidR="000B4D8D" w:rsidRPr="00C00EB6">
              <w:rPr>
                <w:rFonts w:ascii="Times New Roman" w:eastAsiaTheme="minorEastAsia" w:hAnsi="Times New Roman"/>
                <w:color w:val="000000"/>
                <w:kern w:val="0"/>
                <w:szCs w:val="21"/>
              </w:rPr>
              <w:t>厚生年金　健康保険）</w:t>
            </w:r>
            <w:r w:rsidRPr="00C00EB6">
              <w:rPr>
                <w:rFonts w:ascii="Times New Roman" w:eastAsiaTheme="minorEastAsia" w:hAnsi="Times New Roman"/>
                <w:szCs w:val="21"/>
                <w:highlight w:val="yellow"/>
              </w:rPr>
              <w:t>【加入</w:t>
            </w:r>
            <w:r w:rsidR="00C00EB6" w:rsidRPr="00C00EB6">
              <w:rPr>
                <w:rFonts w:ascii="Times New Roman" w:eastAsiaTheme="minorEastAsia" w:hAnsi="Times New Roman"/>
                <w:szCs w:val="21"/>
                <w:highlight w:val="yellow"/>
              </w:rPr>
              <w:t>し</w:t>
            </w:r>
            <w:r w:rsidRPr="00C00EB6">
              <w:rPr>
                <w:rFonts w:ascii="Times New Roman" w:eastAsiaTheme="minorEastAsia" w:hAnsi="Times New Roman"/>
                <w:szCs w:val="21"/>
                <w:highlight w:val="yellow"/>
              </w:rPr>
              <w:t>ているもの</w:t>
            </w:r>
            <w:r w:rsidR="00C74983" w:rsidRPr="00C00EB6">
              <w:rPr>
                <w:rFonts w:ascii="Times New Roman" w:eastAsiaTheme="minorEastAsia" w:hAnsi="Times New Roman"/>
                <w:szCs w:val="21"/>
                <w:highlight w:val="yellow"/>
              </w:rPr>
              <w:t>を</w:t>
            </w:r>
            <w:r w:rsidRPr="00C00EB6">
              <w:rPr>
                <w:rFonts w:ascii="Times New Roman" w:eastAsiaTheme="minorEastAsia" w:hAnsi="Times New Roman"/>
                <w:szCs w:val="21"/>
                <w:highlight w:val="yellow"/>
              </w:rPr>
              <w:t>○</w:t>
            </w:r>
            <w:r w:rsidR="00C74983" w:rsidRPr="00C00EB6">
              <w:rPr>
                <w:rFonts w:ascii="Times New Roman" w:eastAsiaTheme="minorEastAsia" w:hAnsi="Times New Roman"/>
                <w:szCs w:val="21"/>
                <w:highlight w:val="yellow"/>
              </w:rPr>
              <w:t>で囲</w:t>
            </w:r>
            <w:r w:rsidR="00C00EB6" w:rsidRPr="00C00EB6">
              <w:rPr>
                <w:rFonts w:ascii="Times New Roman" w:eastAsiaTheme="minorEastAsia" w:hAnsi="Times New Roman"/>
                <w:szCs w:val="21"/>
                <w:highlight w:val="yellow"/>
              </w:rPr>
              <w:t>む</w:t>
            </w:r>
            <w:r w:rsidRPr="00C00EB6">
              <w:rPr>
                <w:rFonts w:ascii="Times New Roman" w:eastAsiaTheme="minorEastAsia" w:hAnsi="Times New Roman"/>
                <w:szCs w:val="21"/>
                <w:highlight w:val="yellow"/>
              </w:rPr>
              <w:t>。】</w:t>
            </w:r>
          </w:p>
          <w:p w14:paraId="5E394B7F" w14:textId="1F711B64" w:rsidR="000B4D8D" w:rsidRPr="00C00EB6" w:rsidRDefault="000B4D8D">
            <w:pPr>
              <w:pStyle w:val="a"/>
              <w:rPr>
                <w:rFonts w:eastAsiaTheme="minorEastAsia" w:cs="Times New Roman"/>
              </w:rPr>
            </w:pPr>
            <w:r w:rsidRPr="00C00EB6">
              <w:rPr>
                <w:rFonts w:eastAsiaTheme="minorEastAsia" w:cs="Times New Roman"/>
              </w:rPr>
              <w:t xml:space="preserve">・雇用保険の適用（　有　</w:t>
            </w:r>
            <w:r w:rsidR="001510A1" w:rsidRPr="00C00EB6">
              <w:rPr>
                <w:rFonts w:eastAsiaTheme="minorEastAsia" w:cs="Times New Roman"/>
              </w:rPr>
              <w:t>/</w:t>
            </w:r>
            <w:r w:rsidRPr="00C00EB6">
              <w:rPr>
                <w:rFonts w:eastAsiaTheme="minorEastAsia" w:cs="Times New Roman"/>
              </w:rPr>
              <w:t xml:space="preserve">　無　）</w:t>
            </w:r>
            <w:r w:rsidR="00E45AD3" w:rsidRPr="00C00EB6">
              <w:rPr>
                <w:rFonts w:eastAsiaTheme="minorEastAsia" w:cs="Times New Roman"/>
                <w:highlight w:val="yellow"/>
              </w:rPr>
              <w:t>【</w:t>
            </w:r>
            <w:r w:rsidR="00C00EB6" w:rsidRPr="00C00EB6">
              <w:rPr>
                <w:rFonts w:eastAsiaTheme="minorEastAsia" w:cs="Times New Roman"/>
                <w:highlight w:val="yellow"/>
              </w:rPr>
              <w:t>加入しているものを</w:t>
            </w:r>
            <w:r w:rsidR="00C00EB6" w:rsidRPr="00C00EB6">
              <w:rPr>
                <w:rFonts w:eastAsiaTheme="minorEastAsia" w:cs="Times New Roman"/>
                <w:highlight w:val="yellow"/>
              </w:rPr>
              <w:t>○</w:t>
            </w:r>
            <w:r w:rsidR="00C00EB6" w:rsidRPr="00C00EB6">
              <w:rPr>
                <w:rFonts w:eastAsiaTheme="minorEastAsia" w:cs="Times New Roman"/>
                <w:highlight w:val="yellow"/>
              </w:rPr>
              <w:t>で囲む。</w:t>
            </w:r>
            <w:r w:rsidR="00E45AD3" w:rsidRPr="00C00EB6">
              <w:rPr>
                <w:rFonts w:eastAsiaTheme="minorEastAsia" w:cs="Times New Roman"/>
                <w:highlight w:val="yellow"/>
              </w:rPr>
              <w:t>】</w:t>
            </w:r>
          </w:p>
        </w:tc>
      </w:tr>
    </w:tbl>
    <w:p w14:paraId="7236928F" w14:textId="77777777" w:rsidR="001510A1" w:rsidRPr="00C00EB6" w:rsidRDefault="00D91C28" w:rsidP="001510A1">
      <w:pPr>
        <w:spacing w:before="100" w:beforeAutospacing="1" w:after="100" w:afterAutospacing="1"/>
        <w:rPr>
          <w:rFonts w:ascii="Times New Roman" w:eastAsiaTheme="minorEastAsia" w:hAnsi="Times New Roman"/>
          <w:szCs w:val="21"/>
        </w:rPr>
      </w:pPr>
      <w:r w:rsidRPr="00C00EB6">
        <w:rPr>
          <w:rFonts w:ascii="Times New Roman" w:eastAsiaTheme="minorEastAsia" w:hAnsi="Times New Roman"/>
          <w:szCs w:val="21"/>
        </w:rPr>
        <w:t xml:space="preserve"> </w:t>
      </w:r>
      <w:r w:rsidR="001510A1" w:rsidRPr="00C00EB6">
        <w:rPr>
          <w:rFonts w:ascii="Times New Roman" w:eastAsiaTheme="minorEastAsia" w:hAnsi="Times New Roman"/>
          <w:szCs w:val="21"/>
        </w:rPr>
        <w:br w:type="page"/>
      </w:r>
    </w:p>
    <w:p w14:paraId="32A17F92" w14:textId="77777777" w:rsidR="001510A1" w:rsidRPr="00C00EB6" w:rsidRDefault="001510A1" w:rsidP="001510A1">
      <w:pPr>
        <w:rPr>
          <w:rFonts w:ascii="Times New Roman" w:eastAsiaTheme="minorEastAsia" w:hAnsi="Times New Roman"/>
          <w:b/>
          <w:szCs w:val="21"/>
        </w:rPr>
      </w:pPr>
      <w:r w:rsidRPr="00C00EB6">
        <w:rPr>
          <w:rFonts w:ascii="Times New Roman" w:eastAsiaTheme="minorEastAsia" w:hAnsi="Times New Roman"/>
          <w:b/>
          <w:szCs w:val="21"/>
        </w:rPr>
        <w:lastRenderedPageBreak/>
        <w:t>別紙</w:t>
      </w:r>
      <w:r w:rsidRPr="00C00EB6">
        <w:rPr>
          <w:rFonts w:ascii="Times New Roman" w:eastAsiaTheme="minorEastAsia" w:hAnsi="Times New Roman"/>
          <w:b/>
          <w:szCs w:val="21"/>
        </w:rPr>
        <w:t>2</w:t>
      </w:r>
      <w:r w:rsidRPr="00C00EB6">
        <w:rPr>
          <w:rFonts w:ascii="Times New Roman" w:eastAsiaTheme="minorEastAsia" w:hAnsi="Times New Roman"/>
          <w:b/>
          <w:szCs w:val="21"/>
        </w:rPr>
        <w:t>（その他の一般的労働条件）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28"/>
        <w:gridCol w:w="9242"/>
      </w:tblGrid>
      <w:tr w:rsidR="001510A1" w:rsidRPr="00C00EB6" w14:paraId="44B0C137" w14:textId="77777777" w:rsidTr="00615066">
        <w:trPr>
          <w:trHeight w:val="350"/>
        </w:trPr>
        <w:tc>
          <w:tcPr>
            <w:tcW w:w="628" w:type="pct"/>
            <w:tcBorders>
              <w:top w:val="single" w:sz="4" w:space="0" w:color="000000"/>
              <w:left w:val="single" w:sz="4" w:space="0" w:color="000000"/>
              <w:bottom w:val="nil"/>
              <w:right w:val="single" w:sz="4" w:space="0" w:color="000000"/>
            </w:tcBorders>
            <w:vAlign w:val="center"/>
          </w:tcPr>
          <w:p w14:paraId="78A7D52F" w14:textId="77777777" w:rsidR="001510A1" w:rsidRPr="00C00EB6" w:rsidRDefault="001510A1" w:rsidP="00615066">
            <w:pPr>
              <w:suppressAutoHyphens/>
              <w:kinsoku w:val="0"/>
              <w:overflowPunct w:val="0"/>
              <w:autoSpaceDE w:val="0"/>
              <w:autoSpaceDN w:val="0"/>
              <w:adjustRightInd w:val="0"/>
              <w:snapToGri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試用期間</w:t>
            </w:r>
          </w:p>
        </w:tc>
        <w:tc>
          <w:tcPr>
            <w:tcW w:w="4372" w:type="pct"/>
            <w:tcBorders>
              <w:top w:val="single" w:sz="4" w:space="0" w:color="000000"/>
              <w:left w:val="single" w:sz="4" w:space="0" w:color="000000"/>
              <w:bottom w:val="nil"/>
              <w:right w:val="single" w:sz="4" w:space="0" w:color="000000"/>
            </w:tcBorders>
          </w:tcPr>
          <w:p w14:paraId="59AA6169" w14:textId="77777777" w:rsidR="001510A1" w:rsidRPr="00C00EB6" w:rsidRDefault="001510A1" w:rsidP="005D2D07">
            <w:pPr>
              <w:rPr>
                <w:rFonts w:ascii="Times New Roman" w:eastAsiaTheme="minorEastAsia" w:hAnsi="Times New Roman"/>
                <w:szCs w:val="21"/>
              </w:rPr>
            </w:pPr>
            <w:r w:rsidRPr="00C00EB6">
              <w:rPr>
                <w:rFonts w:ascii="Times New Roman" w:eastAsiaTheme="minorEastAsia" w:hAnsi="Times New Roman"/>
                <w:szCs w:val="21"/>
              </w:rPr>
              <w:t>(1)</w:t>
            </w:r>
            <w:r w:rsidRPr="00C00EB6">
              <w:rPr>
                <w:rFonts w:ascii="Times New Roman" w:eastAsiaTheme="minorEastAsia" w:hAnsi="Times New Roman"/>
                <w:szCs w:val="21"/>
              </w:rPr>
              <w:t>採用後</w:t>
            </w:r>
            <w:r w:rsidRPr="00C00EB6">
              <w:rPr>
                <w:rFonts w:ascii="Times New Roman" w:eastAsiaTheme="minorEastAsia" w:hAnsi="Times New Roman"/>
                <w:szCs w:val="21"/>
              </w:rPr>
              <w:t>1</w:t>
            </w:r>
            <w:r w:rsidRPr="00C00EB6">
              <w:rPr>
                <w:rFonts w:ascii="Times New Roman" w:eastAsiaTheme="minorEastAsia" w:hAnsi="Times New Roman"/>
                <w:szCs w:val="21"/>
              </w:rPr>
              <w:t>か月間は試用期間とし、会社は、試用期間中に従業員の能力、勤務態度その他の状況を踏まえ本採用を不適格と認めたときは、従業員を解雇する。</w:t>
            </w:r>
          </w:p>
          <w:p w14:paraId="7867E45D" w14:textId="77777777" w:rsidR="001510A1" w:rsidRPr="00C00EB6" w:rsidRDefault="001510A1" w:rsidP="00615066">
            <w:pPr>
              <w:rPr>
                <w:rFonts w:ascii="Times New Roman" w:eastAsiaTheme="minorEastAsia" w:hAnsi="Times New Roman"/>
                <w:szCs w:val="21"/>
              </w:rPr>
            </w:pPr>
            <w:r w:rsidRPr="00C00EB6">
              <w:rPr>
                <w:rFonts w:ascii="Times New Roman" w:eastAsiaTheme="minorEastAsia" w:hAnsi="Times New Roman"/>
                <w:szCs w:val="21"/>
              </w:rPr>
              <w:t>(2)</w:t>
            </w:r>
            <w:r w:rsidRPr="00C00EB6">
              <w:rPr>
                <w:rFonts w:ascii="Times New Roman" w:eastAsiaTheme="minorEastAsia" w:hAnsi="Times New Roman"/>
                <w:szCs w:val="21"/>
              </w:rPr>
              <w:t>会社は、必要と認めるときは、前項の試用期間を延長することができる。また、会社は、別途書面による通知によって、前項の試用期間を短縮し、または設けないことができる。</w:t>
            </w:r>
          </w:p>
        </w:tc>
      </w:tr>
      <w:tr w:rsidR="001510A1" w:rsidRPr="00C00EB6" w14:paraId="1AF89B14" w14:textId="77777777" w:rsidTr="00615066">
        <w:trPr>
          <w:trHeight w:val="350"/>
        </w:trPr>
        <w:tc>
          <w:tcPr>
            <w:tcW w:w="628" w:type="pct"/>
            <w:tcBorders>
              <w:top w:val="single" w:sz="4" w:space="0" w:color="000000"/>
              <w:left w:val="single" w:sz="4" w:space="0" w:color="000000"/>
              <w:bottom w:val="nil"/>
              <w:right w:val="single" w:sz="4" w:space="0" w:color="000000"/>
            </w:tcBorders>
            <w:vAlign w:val="center"/>
          </w:tcPr>
          <w:p w14:paraId="4BF13784" w14:textId="77777777" w:rsidR="001510A1" w:rsidRPr="00C00EB6" w:rsidRDefault="001510A1" w:rsidP="00615066">
            <w:pPr>
              <w:suppressAutoHyphens/>
              <w:kinsoku w:val="0"/>
              <w:overflowPunct w:val="0"/>
              <w:autoSpaceDE w:val="0"/>
              <w:autoSpaceDN w:val="0"/>
              <w:adjustRightInd w:val="0"/>
              <w:snapToGri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人事異動</w:t>
            </w:r>
          </w:p>
        </w:tc>
        <w:tc>
          <w:tcPr>
            <w:tcW w:w="4372" w:type="pct"/>
            <w:tcBorders>
              <w:top w:val="single" w:sz="4" w:space="0" w:color="000000"/>
              <w:left w:val="single" w:sz="4" w:space="0" w:color="000000"/>
              <w:bottom w:val="nil"/>
              <w:right w:val="single" w:sz="4" w:space="0" w:color="000000"/>
            </w:tcBorders>
          </w:tcPr>
          <w:p w14:paraId="7FEBA94D" w14:textId="77777777" w:rsidR="001510A1" w:rsidRPr="00C00EB6" w:rsidRDefault="001510A1" w:rsidP="005D2D07">
            <w:pPr>
              <w:rPr>
                <w:rFonts w:ascii="Times New Roman" w:eastAsiaTheme="minorEastAsia" w:hAnsi="Times New Roman"/>
                <w:b/>
                <w:szCs w:val="21"/>
              </w:rPr>
            </w:pPr>
            <w:r w:rsidRPr="00C00EB6">
              <w:rPr>
                <w:rFonts w:ascii="Times New Roman" w:eastAsiaTheme="minorEastAsia" w:hAnsi="Times New Roman"/>
                <w:szCs w:val="21"/>
              </w:rPr>
              <w:t>(1)</w:t>
            </w:r>
            <w:r w:rsidRPr="00C00EB6">
              <w:rPr>
                <w:rFonts w:ascii="Times New Roman" w:eastAsiaTheme="minorEastAsia" w:hAnsi="Times New Roman"/>
                <w:szCs w:val="21"/>
              </w:rPr>
              <w:t>会社は、業務上必要がある場合、従業員の就業場所及び従事する業務の変更を命ずることがある。</w:t>
            </w:r>
          </w:p>
          <w:p w14:paraId="0ECAF3D3" w14:textId="77777777" w:rsidR="001510A1" w:rsidRPr="00C00EB6" w:rsidRDefault="001510A1" w:rsidP="005D2D07">
            <w:pPr>
              <w:rPr>
                <w:rFonts w:ascii="Times New Roman" w:eastAsiaTheme="minorEastAsia" w:hAnsi="Times New Roman"/>
                <w:b/>
                <w:szCs w:val="21"/>
              </w:rPr>
            </w:pPr>
            <w:r w:rsidRPr="00C00EB6">
              <w:rPr>
                <w:rFonts w:ascii="Times New Roman" w:eastAsiaTheme="minorEastAsia" w:hAnsi="Times New Roman"/>
                <w:szCs w:val="21"/>
              </w:rPr>
              <w:t>(2)</w:t>
            </w:r>
            <w:r w:rsidRPr="00C00EB6">
              <w:rPr>
                <w:rFonts w:ascii="Times New Roman" w:eastAsiaTheme="minorEastAsia" w:hAnsi="Times New Roman"/>
                <w:szCs w:val="21"/>
              </w:rPr>
              <w:t>会社は、業務上必要がある場合、従業員を在籍のまま関係会社等へ出向を命ずることがある。</w:t>
            </w:r>
          </w:p>
        </w:tc>
      </w:tr>
      <w:tr w:rsidR="001510A1" w:rsidRPr="00C00EB6" w14:paraId="40AD7C1D" w14:textId="77777777" w:rsidTr="00615066">
        <w:trPr>
          <w:trHeight w:val="350"/>
        </w:trPr>
        <w:tc>
          <w:tcPr>
            <w:tcW w:w="628" w:type="pct"/>
            <w:tcBorders>
              <w:top w:val="single" w:sz="4" w:space="0" w:color="000000"/>
              <w:left w:val="single" w:sz="4" w:space="0" w:color="000000"/>
              <w:bottom w:val="nil"/>
              <w:right w:val="single" w:sz="4" w:space="0" w:color="000000"/>
            </w:tcBorders>
            <w:vAlign w:val="center"/>
          </w:tcPr>
          <w:p w14:paraId="4E62154C" w14:textId="77777777" w:rsidR="001510A1" w:rsidRPr="00C00EB6" w:rsidRDefault="001510A1" w:rsidP="00615066">
            <w:pPr>
              <w:suppressAutoHyphens/>
              <w:kinsoku w:val="0"/>
              <w:overflowPunct w:val="0"/>
              <w:autoSpaceDE w:val="0"/>
              <w:autoSpaceDN w:val="0"/>
              <w:adjustRightInd w:val="0"/>
              <w:snapToGri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休職</w:t>
            </w:r>
          </w:p>
        </w:tc>
        <w:tc>
          <w:tcPr>
            <w:tcW w:w="4372" w:type="pct"/>
            <w:tcBorders>
              <w:top w:val="single" w:sz="4" w:space="0" w:color="000000"/>
              <w:left w:val="single" w:sz="4" w:space="0" w:color="000000"/>
              <w:bottom w:val="nil"/>
              <w:right w:val="single" w:sz="4" w:space="0" w:color="000000"/>
            </w:tcBorders>
          </w:tcPr>
          <w:p w14:paraId="23D7E5F1" w14:textId="77777777" w:rsidR="001510A1" w:rsidRPr="00C00EB6" w:rsidRDefault="001510A1">
            <w:pPr>
              <w:suppressAutoHyphens/>
              <w:kinsoku w:val="0"/>
              <w:overflowPunct w:val="0"/>
              <w:autoSpaceDE w:val="0"/>
              <w:autoSpaceDN w:val="0"/>
              <w:adjustRightInd w:val="0"/>
              <w:spacing w:line="300" w:lineRule="exact"/>
              <w:jc w:val="left"/>
              <w:textAlignment w:val="baseline"/>
              <w:rPr>
                <w:rFonts w:ascii="Times New Roman" w:eastAsiaTheme="minorEastAsia" w:hAnsi="Times New Roman"/>
                <w:szCs w:val="21"/>
              </w:rPr>
            </w:pPr>
            <w:r w:rsidRPr="00C00EB6">
              <w:rPr>
                <w:rFonts w:ascii="Times New Roman" w:eastAsiaTheme="minorEastAsia" w:hAnsi="Times New Roman"/>
                <w:szCs w:val="21"/>
              </w:rPr>
              <w:t>(1)</w:t>
            </w:r>
            <w:r w:rsidRPr="00C00EB6">
              <w:rPr>
                <w:rFonts w:ascii="Times New Roman" w:eastAsiaTheme="minorEastAsia" w:hAnsi="Times New Roman"/>
                <w:szCs w:val="21"/>
              </w:rPr>
              <w:t>会社は、従業員が以下の事由に該当する場合、各号所定の期間休職を命じる。</w:t>
            </w:r>
          </w:p>
          <w:p w14:paraId="2C9D2685" w14:textId="77777777" w:rsidR="001510A1" w:rsidRPr="00C00EB6" w:rsidRDefault="001510A1">
            <w:pPr>
              <w:suppressAutoHyphens/>
              <w:kinsoku w:val="0"/>
              <w:overflowPunct w:val="0"/>
              <w:autoSpaceDE w:val="0"/>
              <w:autoSpaceDN w:val="0"/>
              <w:adjustRightInd w:val="0"/>
              <w:spacing w:line="300" w:lineRule="exact"/>
              <w:jc w:val="left"/>
              <w:textAlignment w:val="baseline"/>
              <w:rPr>
                <w:rFonts w:ascii="Times New Roman" w:eastAsiaTheme="minorEastAsia" w:hAnsi="Times New Roman"/>
                <w:szCs w:val="21"/>
              </w:rPr>
            </w:pPr>
            <w:r w:rsidRPr="00C00EB6">
              <w:rPr>
                <w:rFonts w:ascii="Times New Roman" w:eastAsiaTheme="minorEastAsia" w:hAnsi="Times New Roman"/>
                <w:szCs w:val="21"/>
              </w:rPr>
              <w:t xml:space="preserve">　</w:t>
            </w:r>
            <w:r w:rsidRPr="00C00EB6">
              <w:rPr>
                <w:rFonts w:ascii="Cambria Math" w:hAnsi="Cambria Math" w:cs="Cambria Math"/>
                <w:szCs w:val="21"/>
              </w:rPr>
              <w:t>①</w:t>
            </w:r>
            <w:r w:rsidRPr="00C00EB6">
              <w:rPr>
                <w:rFonts w:ascii="Times New Roman" w:eastAsiaTheme="minorEastAsia" w:hAnsi="Times New Roman"/>
                <w:szCs w:val="21"/>
              </w:rPr>
              <w:t xml:space="preserve">業務外の疾病による療養のため勤務できないと認めるとき　　</w:t>
            </w:r>
            <w:r w:rsidRPr="00C00EB6">
              <w:rPr>
                <w:rFonts w:ascii="Times New Roman" w:eastAsiaTheme="minorEastAsia" w:hAnsi="Times New Roman"/>
                <w:szCs w:val="21"/>
              </w:rPr>
              <w:t>3</w:t>
            </w:r>
            <w:r w:rsidRPr="00C00EB6">
              <w:rPr>
                <w:rFonts w:ascii="Times New Roman" w:eastAsiaTheme="minorEastAsia" w:hAnsi="Times New Roman"/>
                <w:szCs w:val="21"/>
              </w:rPr>
              <w:t>か月間</w:t>
            </w:r>
          </w:p>
          <w:p w14:paraId="23DB793C" w14:textId="77777777" w:rsidR="001510A1" w:rsidRPr="00C00EB6" w:rsidRDefault="001510A1">
            <w:pPr>
              <w:suppressAutoHyphens/>
              <w:kinsoku w:val="0"/>
              <w:overflowPunct w:val="0"/>
              <w:autoSpaceDE w:val="0"/>
              <w:autoSpaceDN w:val="0"/>
              <w:adjustRightInd w:val="0"/>
              <w:spacing w:line="300" w:lineRule="exact"/>
              <w:jc w:val="left"/>
              <w:textAlignment w:val="baseline"/>
              <w:rPr>
                <w:rFonts w:ascii="Times New Roman" w:eastAsiaTheme="minorEastAsia" w:hAnsi="Times New Roman"/>
                <w:szCs w:val="21"/>
              </w:rPr>
            </w:pPr>
            <w:r w:rsidRPr="00C00EB6">
              <w:rPr>
                <w:rFonts w:ascii="Times New Roman" w:eastAsiaTheme="minorEastAsia" w:hAnsi="Times New Roman"/>
                <w:szCs w:val="21"/>
              </w:rPr>
              <w:t xml:space="preserve">　</w:t>
            </w:r>
            <w:r w:rsidRPr="00C00EB6">
              <w:rPr>
                <w:rFonts w:ascii="Cambria Math" w:hAnsi="Cambria Math" w:cs="Cambria Math"/>
                <w:szCs w:val="21"/>
              </w:rPr>
              <w:t>②</w:t>
            </w:r>
            <w:r w:rsidRPr="00C00EB6">
              <w:rPr>
                <w:rFonts w:ascii="Times New Roman" w:eastAsiaTheme="minorEastAsia" w:hAnsi="Times New Roman"/>
                <w:szCs w:val="21"/>
              </w:rPr>
              <w:t>前号以外の特別な事情により休職させることが適当と認めるとき　　必要な期間</w:t>
            </w:r>
          </w:p>
          <w:p w14:paraId="35C6C020" w14:textId="77777777" w:rsidR="001510A1" w:rsidRPr="00C00EB6" w:rsidRDefault="001510A1">
            <w:pPr>
              <w:suppressAutoHyphens/>
              <w:kinsoku w:val="0"/>
              <w:overflowPunct w:val="0"/>
              <w:autoSpaceDE w:val="0"/>
              <w:autoSpaceDN w:val="0"/>
              <w:adjustRightInd w:val="0"/>
              <w:spacing w:line="300" w:lineRule="exact"/>
              <w:jc w:val="left"/>
              <w:textAlignment w:val="baseline"/>
              <w:rPr>
                <w:rFonts w:ascii="Times New Roman" w:eastAsiaTheme="minorEastAsia" w:hAnsi="Times New Roman"/>
                <w:szCs w:val="21"/>
              </w:rPr>
            </w:pPr>
            <w:r w:rsidRPr="00C00EB6">
              <w:rPr>
                <w:rFonts w:ascii="Times New Roman" w:eastAsiaTheme="minorEastAsia" w:hAnsi="Times New Roman"/>
                <w:szCs w:val="21"/>
              </w:rPr>
              <w:t>(2)</w:t>
            </w:r>
            <w:r w:rsidRPr="00C00EB6">
              <w:rPr>
                <w:rFonts w:ascii="Times New Roman" w:eastAsiaTheme="minorEastAsia" w:hAnsi="Times New Roman"/>
                <w:szCs w:val="21"/>
              </w:rPr>
              <w:t>会社は、休職期間中に休職事由が消滅したときは、原則として元の職務に復帰させる。従業員が復職を求めるときは、復職可能である旨を証する医師の診断書を提出するものとする。また、会社は、必要と認めるときは、会社の指定する医師の診断を受けることを求めることができる。</w:t>
            </w:r>
          </w:p>
          <w:p w14:paraId="24C5507C" w14:textId="77777777" w:rsidR="001510A1" w:rsidRPr="00C00EB6" w:rsidRDefault="001510A1">
            <w:pPr>
              <w:suppressAutoHyphens/>
              <w:kinsoku w:val="0"/>
              <w:overflowPunct w:val="0"/>
              <w:autoSpaceDE w:val="0"/>
              <w:autoSpaceDN w:val="0"/>
              <w:adjustRightInd w:val="0"/>
              <w:spacing w:line="300" w:lineRule="exact"/>
              <w:jc w:val="left"/>
              <w:textAlignment w:val="baseline"/>
              <w:rPr>
                <w:rFonts w:ascii="Times New Roman" w:eastAsiaTheme="minorEastAsia" w:hAnsi="Times New Roman"/>
                <w:szCs w:val="21"/>
              </w:rPr>
            </w:pPr>
            <w:r w:rsidRPr="00C00EB6">
              <w:rPr>
                <w:rFonts w:ascii="Times New Roman" w:eastAsiaTheme="minorEastAsia" w:hAnsi="Times New Roman"/>
                <w:szCs w:val="21"/>
              </w:rPr>
              <w:t>(3)</w:t>
            </w:r>
            <w:r w:rsidRPr="00C00EB6">
              <w:rPr>
                <w:rFonts w:ascii="Times New Roman" w:eastAsiaTheme="minorEastAsia" w:hAnsi="Times New Roman"/>
                <w:szCs w:val="21"/>
              </w:rPr>
              <w:t>第</w:t>
            </w:r>
            <w:r w:rsidRPr="00C00EB6">
              <w:rPr>
                <w:rFonts w:ascii="Times New Roman" w:eastAsiaTheme="minorEastAsia" w:hAnsi="Times New Roman"/>
                <w:szCs w:val="21"/>
              </w:rPr>
              <w:t>1</w:t>
            </w:r>
            <w:r w:rsidRPr="00C00EB6">
              <w:rPr>
                <w:rFonts w:ascii="Times New Roman" w:eastAsiaTheme="minorEastAsia" w:hAnsi="Times New Roman"/>
                <w:szCs w:val="21"/>
              </w:rPr>
              <w:t>項の休職期間が満了しても休職事由が消滅しないときは、休職期間の満了をもって退職とする。</w:t>
            </w:r>
          </w:p>
        </w:tc>
      </w:tr>
      <w:tr w:rsidR="001510A1" w:rsidRPr="00C00EB6" w14:paraId="57FBA6BD" w14:textId="77777777" w:rsidTr="00615066">
        <w:trPr>
          <w:trHeight w:val="1560"/>
        </w:trPr>
        <w:tc>
          <w:tcPr>
            <w:tcW w:w="628" w:type="pct"/>
            <w:tcBorders>
              <w:top w:val="single" w:sz="4" w:space="0" w:color="000000"/>
              <w:left w:val="single" w:sz="4" w:space="0" w:color="000000"/>
              <w:bottom w:val="single" w:sz="4" w:space="0" w:color="000000"/>
              <w:right w:val="single" w:sz="4" w:space="0" w:color="000000"/>
            </w:tcBorders>
            <w:vAlign w:val="center"/>
          </w:tcPr>
          <w:p w14:paraId="5A7F40EC" w14:textId="77777777" w:rsidR="001510A1" w:rsidRPr="00C00EB6" w:rsidRDefault="001510A1">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t>懲戒</w:t>
            </w:r>
          </w:p>
        </w:tc>
        <w:tc>
          <w:tcPr>
            <w:tcW w:w="4372" w:type="pct"/>
            <w:tcBorders>
              <w:top w:val="single" w:sz="4" w:space="0" w:color="000000"/>
              <w:left w:val="single" w:sz="4" w:space="0" w:color="000000"/>
              <w:bottom w:val="single" w:sz="4" w:space="0" w:color="000000"/>
              <w:right w:val="single" w:sz="4" w:space="0" w:color="000000"/>
            </w:tcBorders>
          </w:tcPr>
          <w:p w14:paraId="5EEA7626" w14:textId="77777777" w:rsidR="001510A1" w:rsidRPr="00C00EB6" w:rsidRDefault="001510A1">
            <w:pPr>
              <w:suppressAutoHyphens/>
              <w:kinsoku w:val="0"/>
              <w:overflowPunct w:val="0"/>
              <w:autoSpaceDE w:val="0"/>
              <w:autoSpaceDN w:val="0"/>
              <w:adjustRightInd w:val="0"/>
              <w:spacing w:line="300" w:lineRule="exact"/>
              <w:jc w:val="left"/>
              <w:textAlignment w:val="baseline"/>
              <w:rPr>
                <w:rFonts w:ascii="Times New Roman" w:eastAsiaTheme="minorEastAsia" w:hAnsi="Times New Roman"/>
                <w:szCs w:val="21"/>
              </w:rPr>
            </w:pPr>
            <w:r w:rsidRPr="00C00EB6">
              <w:rPr>
                <w:rFonts w:ascii="Times New Roman" w:eastAsiaTheme="minorEastAsia" w:hAnsi="Times New Roman"/>
                <w:szCs w:val="21"/>
              </w:rPr>
              <w:t>会社は、従業員が次のいずれかに該当するときは、懲戒処分として、その情状に応じ、けん責、減給、出勤停止、諭旨解雇又は懲戒解雇とする。</w:t>
            </w:r>
          </w:p>
          <w:p w14:paraId="63C37688"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①</w:t>
            </w:r>
            <w:r w:rsidRPr="00C00EB6">
              <w:rPr>
                <w:rFonts w:ascii="Times New Roman" w:eastAsiaTheme="minorEastAsia" w:hAnsi="Times New Roman"/>
                <w:szCs w:val="21"/>
              </w:rPr>
              <w:t>正当な理由なく無断欠勤が</w:t>
            </w:r>
            <w:r w:rsidRPr="00C00EB6">
              <w:rPr>
                <w:rFonts w:ascii="Times New Roman" w:eastAsiaTheme="minorEastAsia" w:hAnsi="Times New Roman"/>
                <w:szCs w:val="21"/>
              </w:rPr>
              <w:t>7</w:t>
            </w:r>
            <w:r w:rsidRPr="00C00EB6">
              <w:rPr>
                <w:rFonts w:ascii="Times New Roman" w:eastAsiaTheme="minorEastAsia" w:hAnsi="Times New Roman"/>
                <w:szCs w:val="21"/>
              </w:rPr>
              <w:t>日以上に及ぶとき</w:t>
            </w:r>
          </w:p>
          <w:p w14:paraId="5CA71A5E"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②</w:t>
            </w:r>
            <w:r w:rsidRPr="00C00EB6">
              <w:rPr>
                <w:rFonts w:ascii="Times New Roman" w:eastAsiaTheme="minorEastAsia" w:hAnsi="Times New Roman"/>
                <w:szCs w:val="21"/>
              </w:rPr>
              <w:t>正当な理しばしば欠勤、遅刻、早退をしたとき。</w:t>
            </w:r>
          </w:p>
          <w:p w14:paraId="11AB759F"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③</w:t>
            </w:r>
            <w:r w:rsidRPr="00C00EB6">
              <w:rPr>
                <w:rFonts w:ascii="Times New Roman" w:eastAsiaTheme="minorEastAsia" w:hAnsi="Times New Roman"/>
                <w:szCs w:val="21"/>
              </w:rPr>
              <w:t>故意又は過失により会社に損害を与えたとき。</w:t>
            </w:r>
          </w:p>
          <w:p w14:paraId="79CC16B2"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④</w:t>
            </w:r>
            <w:r w:rsidRPr="00C00EB6">
              <w:rPr>
                <w:rFonts w:ascii="Times New Roman" w:eastAsiaTheme="minorEastAsia" w:hAnsi="Times New Roman"/>
                <w:szCs w:val="21"/>
              </w:rPr>
              <w:t>素行不良で社内の秩序及び風紀を乱したとき。</w:t>
            </w:r>
          </w:p>
          <w:p w14:paraId="258FA4E0"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⑤</w:t>
            </w:r>
            <w:r w:rsidRPr="00C00EB6">
              <w:rPr>
                <w:rFonts w:ascii="Times New Roman" w:eastAsiaTheme="minorEastAsia" w:hAnsi="Times New Roman"/>
                <w:szCs w:val="21"/>
              </w:rPr>
              <w:t>性的な言動により、他の労働者に不快な思いをさせ、又は職場の環境を悪くしたとき。</w:t>
            </w:r>
          </w:p>
          <w:p w14:paraId="12B4E2BF"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⑥</w:t>
            </w:r>
            <w:r w:rsidRPr="00C00EB6">
              <w:rPr>
                <w:rFonts w:ascii="Times New Roman" w:eastAsiaTheme="minorEastAsia" w:hAnsi="Times New Roman"/>
                <w:szCs w:val="21"/>
              </w:rPr>
              <w:t>重要な経歴を詐称して雇用されたとき。</w:t>
            </w:r>
          </w:p>
          <w:p w14:paraId="406B63CC"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⑦</w:t>
            </w:r>
            <w:r w:rsidRPr="00C00EB6">
              <w:rPr>
                <w:rFonts w:ascii="Times New Roman" w:eastAsiaTheme="minorEastAsia" w:hAnsi="Times New Roman"/>
                <w:szCs w:val="21"/>
              </w:rPr>
              <w:t>正当な理由なく、しばしば業務上の指示・命令に従わなかったとき。</w:t>
            </w:r>
          </w:p>
          <w:p w14:paraId="72E05B9A"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⑧</w:t>
            </w:r>
            <w:r w:rsidRPr="00C00EB6">
              <w:rPr>
                <w:rFonts w:ascii="Times New Roman" w:eastAsiaTheme="minorEastAsia" w:hAnsi="Times New Roman"/>
                <w:szCs w:val="21"/>
              </w:rPr>
              <w:t>刑法その他刑罰法規の各規定に違反する行為を行ったとき（軽微な違反である場合を除く。）</w:t>
            </w:r>
          </w:p>
          <w:p w14:paraId="242722A0"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⑨</w:t>
            </w:r>
            <w:r w:rsidRPr="00C00EB6">
              <w:rPr>
                <w:rFonts w:ascii="Times New Roman" w:eastAsiaTheme="minorEastAsia" w:hAnsi="Times New Roman"/>
                <w:szCs w:val="21"/>
              </w:rPr>
              <w:t>素行不良で著しく社内の秩序又は風紀を乱したとき。</w:t>
            </w:r>
          </w:p>
          <w:p w14:paraId="0C681B63"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⑩</w:t>
            </w:r>
            <w:r w:rsidRPr="00C00EB6">
              <w:rPr>
                <w:rFonts w:ascii="Times New Roman" w:eastAsiaTheme="minorEastAsia" w:hAnsi="Times New Roman"/>
                <w:szCs w:val="21"/>
              </w:rPr>
              <w:t>数回にわたり懲戒を受けたにもかかわらず、なお、勤務態度等に関し、改善の見込みがないとき。</w:t>
            </w:r>
          </w:p>
          <w:p w14:paraId="10EF4E7A"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⑪</w:t>
            </w:r>
            <w:r w:rsidRPr="00C00EB6">
              <w:rPr>
                <w:rFonts w:ascii="Times New Roman" w:eastAsiaTheme="minorEastAsia" w:hAnsi="Times New Roman"/>
                <w:szCs w:val="21"/>
              </w:rPr>
              <w:t>職責を利用して交際を強要し、又は性的な関係を強要したとき。</w:t>
            </w:r>
          </w:p>
          <w:p w14:paraId="47A269EC"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⑫</w:t>
            </w:r>
            <w:r w:rsidRPr="00C00EB6">
              <w:rPr>
                <w:rFonts w:ascii="Times New Roman" w:eastAsiaTheme="minorEastAsia" w:hAnsi="Times New Roman"/>
                <w:szCs w:val="21"/>
              </w:rPr>
              <w:t>許可なく職務以外の目的で会社の施設、物品等を使用したとき。</w:t>
            </w:r>
          </w:p>
          <w:p w14:paraId="3CC66724" w14:textId="77777777" w:rsidR="001510A1" w:rsidRPr="00C00EB6" w:rsidRDefault="001510A1" w:rsidP="00AC3044">
            <w:pPr>
              <w:suppressAutoHyphens/>
              <w:kinsoku w:val="0"/>
              <w:overflowPunct w:val="0"/>
              <w:autoSpaceDE w:val="0"/>
              <w:autoSpaceDN w:val="0"/>
              <w:adjustRightInd w:val="0"/>
              <w:spacing w:line="300" w:lineRule="exact"/>
              <w:ind w:leftChars="100" w:left="420" w:hangingChars="100" w:hanging="210"/>
              <w:jc w:val="left"/>
              <w:textAlignment w:val="baseline"/>
              <w:rPr>
                <w:rFonts w:ascii="Times New Roman" w:eastAsiaTheme="minorEastAsia" w:hAnsi="Times New Roman"/>
                <w:szCs w:val="21"/>
              </w:rPr>
            </w:pPr>
            <w:r w:rsidRPr="00C00EB6">
              <w:rPr>
                <w:rFonts w:ascii="Cambria Math" w:hAnsi="Cambria Math" w:cs="Cambria Math"/>
                <w:szCs w:val="21"/>
              </w:rPr>
              <w:t>⑬</w:t>
            </w:r>
            <w:r w:rsidRPr="00C00EB6">
              <w:rPr>
                <w:rFonts w:ascii="Times New Roman" w:eastAsiaTheme="minorEastAsia" w:hAnsi="Times New Roman"/>
                <w:szCs w:val="21"/>
              </w:rPr>
              <w:t>職務上の地位を利用して私利を図り、又は取引先等より不当な金品を受け、若しくは求め若しくは供応を受けたとき。</w:t>
            </w:r>
          </w:p>
          <w:p w14:paraId="226F92D7" w14:textId="77777777" w:rsidR="001510A1" w:rsidRPr="00C00EB6" w:rsidRDefault="001510A1" w:rsidP="00AC3044">
            <w:pPr>
              <w:suppressAutoHyphens/>
              <w:kinsoku w:val="0"/>
              <w:overflowPunct w:val="0"/>
              <w:autoSpaceDE w:val="0"/>
              <w:autoSpaceDN w:val="0"/>
              <w:adjustRightInd w:val="0"/>
              <w:spacing w:line="300" w:lineRule="exact"/>
              <w:ind w:leftChars="100" w:left="420" w:hangingChars="100" w:hanging="210"/>
              <w:jc w:val="left"/>
              <w:textAlignment w:val="baseline"/>
              <w:rPr>
                <w:rFonts w:ascii="Times New Roman" w:eastAsiaTheme="minorEastAsia" w:hAnsi="Times New Roman"/>
                <w:szCs w:val="21"/>
              </w:rPr>
            </w:pPr>
            <w:r w:rsidRPr="00C00EB6">
              <w:rPr>
                <w:rFonts w:ascii="Cambria Math" w:hAnsi="Cambria Math" w:cs="Cambria Math"/>
                <w:szCs w:val="21"/>
              </w:rPr>
              <w:t>⑭</w:t>
            </w:r>
            <w:r w:rsidRPr="00C00EB6">
              <w:rPr>
                <w:rFonts w:ascii="Times New Roman" w:eastAsiaTheme="minorEastAsia" w:hAnsi="Times New Roman"/>
                <w:szCs w:val="21"/>
              </w:rPr>
              <w:t>私生活上の非違行為や会社に対する正当な理由のない誹謗中傷等であって、会社の名誉信用を損ない、業務に重大な悪影響を及ぼす行為をしたとき。</w:t>
            </w:r>
          </w:p>
          <w:p w14:paraId="2D6115E0" w14:textId="77777777" w:rsidR="001510A1" w:rsidRPr="00C00EB6" w:rsidRDefault="001510A1" w:rsidP="00AC3044">
            <w:pPr>
              <w:suppressAutoHyphens/>
              <w:kinsoku w:val="0"/>
              <w:overflowPunct w:val="0"/>
              <w:autoSpaceDE w:val="0"/>
              <w:autoSpaceDN w:val="0"/>
              <w:adjustRightInd w:val="0"/>
              <w:spacing w:line="300" w:lineRule="exact"/>
              <w:ind w:leftChars="100" w:left="420" w:hangingChars="100" w:hanging="210"/>
              <w:jc w:val="left"/>
              <w:textAlignment w:val="baseline"/>
              <w:rPr>
                <w:rFonts w:ascii="Times New Roman" w:eastAsiaTheme="minorEastAsia" w:hAnsi="Times New Roman"/>
                <w:szCs w:val="21"/>
              </w:rPr>
            </w:pPr>
            <w:r w:rsidRPr="00C00EB6">
              <w:rPr>
                <w:rFonts w:ascii="Cambria Math" w:hAnsi="Cambria Math" w:cs="Cambria Math"/>
                <w:szCs w:val="21"/>
              </w:rPr>
              <w:t>⑮</w:t>
            </w:r>
            <w:r w:rsidRPr="00C00EB6">
              <w:rPr>
                <w:rFonts w:ascii="Times New Roman" w:eastAsiaTheme="minorEastAsia" w:hAnsi="Times New Roman"/>
                <w:szCs w:val="21"/>
              </w:rPr>
              <w:t>正当な理由なく会社の業務上重要な秘密を外部に漏洩して会社に損害を与え、又は業務の正常な運営を阻害したとき。</w:t>
            </w:r>
          </w:p>
          <w:p w14:paraId="00910F11" w14:textId="77777777" w:rsidR="001510A1" w:rsidRPr="00C00EB6" w:rsidRDefault="001510A1" w:rsidP="00AC3044">
            <w:pPr>
              <w:suppressAutoHyphens/>
              <w:kinsoku w:val="0"/>
              <w:overflowPunct w:val="0"/>
              <w:autoSpaceDE w:val="0"/>
              <w:autoSpaceDN w:val="0"/>
              <w:adjustRightInd w:val="0"/>
              <w:spacing w:line="300" w:lineRule="exact"/>
              <w:ind w:firstLineChars="100" w:firstLine="210"/>
              <w:jc w:val="left"/>
              <w:textAlignment w:val="baseline"/>
              <w:rPr>
                <w:rFonts w:ascii="Times New Roman" w:eastAsiaTheme="minorEastAsia" w:hAnsi="Times New Roman"/>
                <w:szCs w:val="21"/>
              </w:rPr>
            </w:pPr>
            <w:r w:rsidRPr="00C00EB6">
              <w:rPr>
                <w:rFonts w:ascii="Cambria Math" w:hAnsi="Cambria Math" w:cs="Cambria Math"/>
                <w:szCs w:val="21"/>
              </w:rPr>
              <w:t>⑰</w:t>
            </w:r>
            <w:r w:rsidRPr="00C00EB6">
              <w:rPr>
                <w:rFonts w:ascii="Times New Roman" w:eastAsiaTheme="minorEastAsia" w:hAnsi="Times New Roman"/>
                <w:szCs w:val="21"/>
              </w:rPr>
              <w:t>その他前各号に準ずる不適切な行為があったとき。</w:t>
            </w:r>
          </w:p>
        </w:tc>
      </w:tr>
      <w:tr w:rsidR="001510A1" w:rsidRPr="00C00EB6" w14:paraId="21BB475D" w14:textId="77777777" w:rsidTr="005D2D07">
        <w:trPr>
          <w:trHeight w:val="4052"/>
        </w:trPr>
        <w:tc>
          <w:tcPr>
            <w:tcW w:w="628" w:type="pct"/>
            <w:tcBorders>
              <w:top w:val="single" w:sz="4" w:space="0" w:color="000000"/>
              <w:left w:val="single" w:sz="4" w:space="0" w:color="000000"/>
              <w:bottom w:val="single" w:sz="4" w:space="0" w:color="000000"/>
              <w:right w:val="single" w:sz="4" w:space="0" w:color="000000"/>
            </w:tcBorders>
            <w:vAlign w:val="center"/>
          </w:tcPr>
          <w:p w14:paraId="6C3876E7" w14:textId="77777777" w:rsidR="001510A1" w:rsidRPr="00C00EB6" w:rsidRDefault="001510A1" w:rsidP="00615066">
            <w:pPr>
              <w:suppressAutoHyphens/>
              <w:kinsoku w:val="0"/>
              <w:overflowPunct w:val="0"/>
              <w:autoSpaceDE w:val="0"/>
              <w:autoSpaceDN w:val="0"/>
              <w:adjustRightInd w:val="0"/>
              <w:spacing w:line="300" w:lineRule="exact"/>
              <w:jc w:val="center"/>
              <w:textAlignment w:val="baseline"/>
              <w:rPr>
                <w:rFonts w:ascii="Times New Roman" w:eastAsiaTheme="minorEastAsia" w:hAnsi="Times New Roman"/>
                <w:color w:val="000000"/>
                <w:kern w:val="0"/>
                <w:szCs w:val="21"/>
              </w:rPr>
            </w:pPr>
            <w:r w:rsidRPr="00C00EB6">
              <w:rPr>
                <w:rFonts w:ascii="Times New Roman" w:eastAsiaTheme="minorEastAsia" w:hAnsi="Times New Roman"/>
                <w:color w:val="000000"/>
                <w:kern w:val="0"/>
                <w:szCs w:val="21"/>
              </w:rPr>
              <w:lastRenderedPageBreak/>
              <w:t>解雇</w:t>
            </w:r>
          </w:p>
        </w:tc>
        <w:tc>
          <w:tcPr>
            <w:tcW w:w="4372" w:type="pct"/>
            <w:tcBorders>
              <w:top w:val="single" w:sz="4" w:space="0" w:color="000000"/>
              <w:left w:val="single" w:sz="4" w:space="0" w:color="000000"/>
              <w:bottom w:val="single" w:sz="4" w:space="0" w:color="000000"/>
              <w:right w:val="single" w:sz="4" w:space="0" w:color="000000"/>
            </w:tcBorders>
          </w:tcPr>
          <w:p w14:paraId="4D3663D8" w14:textId="77777777" w:rsidR="001510A1" w:rsidRPr="00C00EB6" w:rsidRDefault="001510A1">
            <w:pPr>
              <w:suppressAutoHyphens/>
              <w:kinsoku w:val="0"/>
              <w:overflowPunct w:val="0"/>
              <w:autoSpaceDE w:val="0"/>
              <w:autoSpaceDN w:val="0"/>
              <w:adjustRightInd w:val="0"/>
              <w:spacing w:line="300" w:lineRule="exact"/>
              <w:jc w:val="left"/>
              <w:textAlignment w:val="baseline"/>
              <w:rPr>
                <w:rFonts w:ascii="Times New Roman" w:eastAsiaTheme="minorEastAsia" w:hAnsi="Times New Roman"/>
                <w:szCs w:val="21"/>
              </w:rPr>
            </w:pPr>
            <w:r w:rsidRPr="00C00EB6">
              <w:rPr>
                <w:rFonts w:ascii="Times New Roman" w:eastAsiaTheme="minorEastAsia" w:hAnsi="Times New Roman"/>
                <w:szCs w:val="21"/>
              </w:rPr>
              <w:t>会社は、従業員が次のいずれかに該当するときは、従業員を解雇することができる。</w:t>
            </w:r>
          </w:p>
          <w:p w14:paraId="3AA12CE9" w14:textId="77777777" w:rsidR="001510A1" w:rsidRPr="00C00EB6" w:rsidRDefault="001510A1" w:rsidP="00AC3044">
            <w:pPr>
              <w:pStyle w:val="ListParagraph"/>
              <w:numPr>
                <w:ilvl w:val="0"/>
                <w:numId w:val="11"/>
              </w:numPr>
              <w:ind w:leftChars="100" w:left="420" w:hangingChars="100" w:hanging="210"/>
              <w:rPr>
                <w:rFonts w:ascii="Times New Roman" w:eastAsiaTheme="minorEastAsia" w:hAnsi="Times New Roman"/>
                <w:szCs w:val="21"/>
              </w:rPr>
            </w:pPr>
            <w:r w:rsidRPr="00C00EB6">
              <w:rPr>
                <w:rFonts w:ascii="Times New Roman" w:eastAsiaTheme="minorEastAsia" w:hAnsi="Times New Roman"/>
                <w:szCs w:val="21"/>
              </w:rPr>
              <w:t>勤務状況が著しく不良で、改善の見込みがなく、労働者としての職責を果たし得ないとき。</w:t>
            </w:r>
          </w:p>
          <w:p w14:paraId="5444BF82" w14:textId="77777777" w:rsidR="001510A1" w:rsidRPr="00C00EB6" w:rsidRDefault="001510A1" w:rsidP="00AC3044">
            <w:pPr>
              <w:pStyle w:val="ListParagraph"/>
              <w:numPr>
                <w:ilvl w:val="0"/>
                <w:numId w:val="11"/>
              </w:numPr>
              <w:ind w:leftChars="100" w:left="420" w:hangingChars="100" w:hanging="210"/>
              <w:rPr>
                <w:rFonts w:ascii="Times New Roman" w:eastAsiaTheme="minorEastAsia" w:hAnsi="Times New Roman"/>
                <w:szCs w:val="21"/>
              </w:rPr>
            </w:pPr>
            <w:r w:rsidRPr="00C00EB6">
              <w:rPr>
                <w:rFonts w:ascii="Times New Roman" w:eastAsiaTheme="minorEastAsia" w:hAnsi="Times New Roman"/>
                <w:szCs w:val="21"/>
              </w:rPr>
              <w:t>勤務成績又は業務能率が著しく不良で、向上の見込みがないとき。</w:t>
            </w:r>
          </w:p>
          <w:p w14:paraId="6C73C866" w14:textId="77777777" w:rsidR="001510A1" w:rsidRPr="00C00EB6" w:rsidRDefault="001510A1" w:rsidP="00AC3044">
            <w:pPr>
              <w:pStyle w:val="ListParagraph"/>
              <w:numPr>
                <w:ilvl w:val="0"/>
                <w:numId w:val="11"/>
              </w:numPr>
              <w:ind w:leftChars="100" w:left="420" w:hangingChars="100" w:hanging="210"/>
              <w:rPr>
                <w:rFonts w:ascii="Times New Roman" w:eastAsiaTheme="minorEastAsia" w:hAnsi="Times New Roman"/>
                <w:szCs w:val="21"/>
              </w:rPr>
            </w:pPr>
            <w:r w:rsidRPr="00C00EB6">
              <w:rPr>
                <w:rFonts w:ascii="Times New Roman" w:eastAsiaTheme="minorEastAsia" w:hAnsi="Times New Roman"/>
                <w:szCs w:val="21"/>
              </w:rPr>
              <w:t>業務上の負傷又は疾病による療養の開始後３年を経過しても当該負傷又は疾病が治らない場合であって、労働者が傷病補償年金を受けているとき又は受けることとなったとき（会社が打ち切り補償を支払ったときを含む。）。</w:t>
            </w:r>
          </w:p>
          <w:p w14:paraId="30DBD9A8" w14:textId="77777777" w:rsidR="001510A1" w:rsidRPr="00C00EB6" w:rsidRDefault="001510A1" w:rsidP="00AC3044">
            <w:pPr>
              <w:pStyle w:val="ListParagraph"/>
              <w:numPr>
                <w:ilvl w:val="0"/>
                <w:numId w:val="11"/>
              </w:numPr>
              <w:ind w:leftChars="100" w:left="420" w:hangingChars="100" w:hanging="210"/>
              <w:rPr>
                <w:rFonts w:ascii="Times New Roman" w:eastAsiaTheme="minorEastAsia" w:hAnsi="Times New Roman"/>
                <w:szCs w:val="21"/>
              </w:rPr>
            </w:pPr>
            <w:r w:rsidRPr="00C00EB6">
              <w:rPr>
                <w:rFonts w:ascii="Times New Roman" w:eastAsiaTheme="minorEastAsia" w:hAnsi="Times New Roman"/>
                <w:szCs w:val="21"/>
              </w:rPr>
              <w:t>精神又は身体の障害により業務に耐えられないとき。</w:t>
            </w:r>
          </w:p>
          <w:p w14:paraId="7D39CB62" w14:textId="77777777" w:rsidR="001510A1" w:rsidRPr="00C00EB6" w:rsidRDefault="001510A1" w:rsidP="00AC3044">
            <w:pPr>
              <w:pStyle w:val="ListParagraph"/>
              <w:numPr>
                <w:ilvl w:val="0"/>
                <w:numId w:val="11"/>
              </w:numPr>
              <w:ind w:leftChars="100" w:left="420" w:hangingChars="100" w:hanging="210"/>
              <w:rPr>
                <w:rFonts w:ascii="Times New Roman" w:eastAsiaTheme="minorEastAsia" w:hAnsi="Times New Roman"/>
                <w:szCs w:val="21"/>
              </w:rPr>
            </w:pPr>
            <w:r w:rsidRPr="00C00EB6">
              <w:rPr>
                <w:rFonts w:ascii="Times New Roman" w:eastAsiaTheme="minorEastAsia" w:hAnsi="Times New Roman"/>
                <w:szCs w:val="21"/>
              </w:rPr>
              <w:t>上記試用期間の項目</w:t>
            </w:r>
            <w:r w:rsidRPr="00C00EB6">
              <w:rPr>
                <w:rFonts w:ascii="Times New Roman" w:eastAsiaTheme="minorEastAsia" w:hAnsi="Times New Roman"/>
                <w:szCs w:val="21"/>
              </w:rPr>
              <w:t>(1)</w:t>
            </w:r>
            <w:r w:rsidRPr="00C00EB6">
              <w:rPr>
                <w:rFonts w:ascii="Times New Roman" w:eastAsiaTheme="minorEastAsia" w:hAnsi="Times New Roman"/>
                <w:szCs w:val="21"/>
              </w:rPr>
              <w:t>に定める場合に該当するとき</w:t>
            </w:r>
          </w:p>
          <w:p w14:paraId="2D3C6823" w14:textId="77777777" w:rsidR="001510A1" w:rsidRPr="00C00EB6" w:rsidRDefault="001510A1" w:rsidP="00AC3044">
            <w:pPr>
              <w:pStyle w:val="ListParagraph"/>
              <w:numPr>
                <w:ilvl w:val="0"/>
                <w:numId w:val="11"/>
              </w:numPr>
              <w:ind w:leftChars="100" w:left="420" w:hangingChars="100" w:hanging="210"/>
              <w:rPr>
                <w:rFonts w:ascii="Times New Roman" w:eastAsiaTheme="minorEastAsia" w:hAnsi="Times New Roman"/>
                <w:szCs w:val="21"/>
              </w:rPr>
            </w:pPr>
            <w:r w:rsidRPr="00C00EB6">
              <w:rPr>
                <w:rFonts w:ascii="Times New Roman" w:eastAsiaTheme="minorEastAsia" w:hAnsi="Times New Roman"/>
                <w:szCs w:val="21"/>
              </w:rPr>
              <w:t>第６１条第２項に定める懲戒解雇事由に該当する事実が認められたとき。</w:t>
            </w:r>
          </w:p>
          <w:p w14:paraId="0173D22C" w14:textId="77777777" w:rsidR="001510A1" w:rsidRPr="00C00EB6" w:rsidRDefault="001510A1" w:rsidP="00AC3044">
            <w:pPr>
              <w:pStyle w:val="ListParagraph"/>
              <w:numPr>
                <w:ilvl w:val="0"/>
                <w:numId w:val="11"/>
              </w:numPr>
              <w:ind w:leftChars="100" w:left="420" w:hangingChars="100" w:hanging="210"/>
              <w:rPr>
                <w:rFonts w:ascii="Times New Roman" w:eastAsiaTheme="minorEastAsia" w:hAnsi="Times New Roman"/>
                <w:szCs w:val="21"/>
              </w:rPr>
            </w:pPr>
            <w:r w:rsidRPr="00C00EB6">
              <w:rPr>
                <w:rFonts w:ascii="Times New Roman" w:eastAsiaTheme="minorEastAsia" w:hAnsi="Times New Roman"/>
                <w:szCs w:val="21"/>
              </w:rPr>
              <w:t>事業の運営上又は天災事変その他これに準ずるやむを得ない事由により、事業の縮小又は部門の閉鎖等を行う必要が生じ、かつ他の職務への転換が困難なとき。</w:t>
            </w:r>
          </w:p>
          <w:p w14:paraId="53529216" w14:textId="77777777" w:rsidR="001510A1" w:rsidRPr="00C00EB6" w:rsidRDefault="001510A1" w:rsidP="00AC3044">
            <w:pPr>
              <w:pStyle w:val="ListParagraph"/>
              <w:numPr>
                <w:ilvl w:val="0"/>
                <w:numId w:val="11"/>
              </w:numPr>
              <w:ind w:leftChars="100" w:left="420" w:hangingChars="100" w:hanging="210"/>
              <w:rPr>
                <w:rFonts w:ascii="Times New Roman" w:eastAsiaTheme="minorEastAsia" w:hAnsi="Times New Roman"/>
                <w:szCs w:val="21"/>
              </w:rPr>
            </w:pPr>
            <w:r w:rsidRPr="00C00EB6">
              <w:rPr>
                <w:rFonts w:ascii="Times New Roman" w:eastAsiaTheme="minorEastAsia" w:hAnsi="Times New Roman"/>
                <w:szCs w:val="21"/>
              </w:rPr>
              <w:t>その他前各号に準ずるやむを得ない事由があったとき。</w:t>
            </w:r>
          </w:p>
        </w:tc>
      </w:tr>
    </w:tbl>
    <w:p w14:paraId="28AD72E8" w14:textId="77777777" w:rsidR="0026493C" w:rsidRPr="00C00EB6" w:rsidRDefault="0026493C">
      <w:pPr>
        <w:spacing w:before="100" w:beforeAutospacing="1" w:after="100" w:afterAutospacing="1"/>
        <w:rPr>
          <w:rFonts w:ascii="Times New Roman" w:eastAsiaTheme="minorEastAsia" w:hAnsi="Times New Roman"/>
          <w:szCs w:val="21"/>
        </w:rPr>
      </w:pPr>
    </w:p>
    <w:sectPr w:rsidR="0026493C" w:rsidRPr="00C00EB6" w:rsidSect="005D2D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2714E" w14:textId="77777777" w:rsidR="00092019" w:rsidRDefault="00092019" w:rsidP="006466B2">
      <w:r>
        <w:separator/>
      </w:r>
    </w:p>
  </w:endnote>
  <w:endnote w:type="continuationSeparator" w:id="0">
    <w:p w14:paraId="2DC33107" w14:textId="77777777" w:rsidR="00092019" w:rsidRDefault="00092019" w:rsidP="0064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E09FF" w14:textId="77777777" w:rsidR="00092019" w:rsidRDefault="00092019" w:rsidP="006466B2">
      <w:r>
        <w:separator/>
      </w:r>
    </w:p>
  </w:footnote>
  <w:footnote w:type="continuationSeparator" w:id="0">
    <w:p w14:paraId="7169277A" w14:textId="77777777" w:rsidR="00092019" w:rsidRDefault="00092019" w:rsidP="00646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7B3"/>
    <w:multiLevelType w:val="hybridMultilevel"/>
    <w:tmpl w:val="9FAC11F2"/>
    <w:lvl w:ilvl="0" w:tplc="F5729A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077CC"/>
    <w:multiLevelType w:val="hybridMultilevel"/>
    <w:tmpl w:val="9FAC11F2"/>
    <w:lvl w:ilvl="0" w:tplc="F5729A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323C4"/>
    <w:multiLevelType w:val="hybridMultilevel"/>
    <w:tmpl w:val="29540058"/>
    <w:lvl w:ilvl="0" w:tplc="FF5C08C0">
      <w:start w:val="1"/>
      <w:numFmt w:val="decimal"/>
      <w:lvlText w:val="(%1)"/>
      <w:lvlJc w:val="left"/>
      <w:pPr>
        <w:tabs>
          <w:tab w:val="num" w:pos="1288"/>
        </w:tabs>
        <w:ind w:left="1288" w:hanging="72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3" w15:restartNumberingAfterBreak="0">
    <w:nsid w:val="1B6949FF"/>
    <w:multiLevelType w:val="hybridMultilevel"/>
    <w:tmpl w:val="29540058"/>
    <w:lvl w:ilvl="0" w:tplc="FF5C08C0">
      <w:start w:val="1"/>
      <w:numFmt w:val="decimal"/>
      <w:lvlText w:val="(%1)"/>
      <w:lvlJc w:val="left"/>
      <w:pPr>
        <w:tabs>
          <w:tab w:val="num" w:pos="1288"/>
        </w:tabs>
        <w:ind w:left="1288" w:hanging="72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4" w15:restartNumberingAfterBreak="0">
    <w:nsid w:val="1EFB4DB4"/>
    <w:multiLevelType w:val="hybridMultilevel"/>
    <w:tmpl w:val="81A410A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28858A8"/>
    <w:multiLevelType w:val="hybridMultilevel"/>
    <w:tmpl w:val="6F3E0308"/>
    <w:lvl w:ilvl="0" w:tplc="09345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85F81"/>
    <w:multiLevelType w:val="hybridMultilevel"/>
    <w:tmpl w:val="C3564FFE"/>
    <w:lvl w:ilvl="0" w:tplc="72D4A7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7E43E97"/>
    <w:multiLevelType w:val="hybridMultilevel"/>
    <w:tmpl w:val="6518EAD0"/>
    <w:lvl w:ilvl="0" w:tplc="FF5C08C0">
      <w:start w:val="1"/>
      <w:numFmt w:val="decimal"/>
      <w:lvlText w:val="(%1)"/>
      <w:lvlJc w:val="left"/>
      <w:pPr>
        <w:tabs>
          <w:tab w:val="num" w:pos="1288"/>
        </w:tabs>
        <w:ind w:left="1288" w:hanging="720"/>
      </w:pPr>
      <w:rPr>
        <w:rFonts w:hint="eastAsia"/>
      </w:rPr>
    </w:lvl>
    <w:lvl w:ilvl="1" w:tplc="DFA8EB6E">
      <w:start w:val="2"/>
      <w:numFmt w:val="decimalEnclosedCircle"/>
      <w:lvlText w:val="%2"/>
      <w:lvlJc w:val="left"/>
      <w:pPr>
        <w:ind w:left="1348" w:hanging="360"/>
      </w:pPr>
      <w:rPr>
        <w:rFonts w:hint="default"/>
      </w:r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8" w15:restartNumberingAfterBreak="0">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567365"/>
    <w:multiLevelType w:val="hybridMultilevel"/>
    <w:tmpl w:val="73BED670"/>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F671040"/>
    <w:multiLevelType w:val="multilevel"/>
    <w:tmpl w:val="4E24357A"/>
    <w:lvl w:ilvl="0">
      <w:start w:val="1"/>
      <w:numFmt w:val="decimal"/>
      <w:lvlText w:val="第%1条"/>
      <w:lvlJc w:val="left"/>
      <w:pPr>
        <w:ind w:left="284" w:hanging="284"/>
      </w:pPr>
      <w:rPr>
        <w:rFonts w:ascii="Times New Roman" w:eastAsia="ＭＳ 明朝" w:hAnsi="Times New Roman" w:hint="default"/>
      </w:rPr>
    </w:lvl>
    <w:lvl w:ilvl="1">
      <w:start w:val="1"/>
      <w:numFmt w:val="decimal"/>
      <w:lvlText w:val="%2."/>
      <w:lvlJc w:val="left"/>
      <w:pPr>
        <w:ind w:left="567" w:hanging="567"/>
      </w:pPr>
      <w:rPr>
        <w:rFonts w:ascii="Times New Roman" w:hAnsi="Times New Roman" w:hint="default"/>
      </w:rPr>
    </w:lvl>
    <w:lvl w:ilvl="2">
      <w:start w:val="1"/>
      <w:numFmt w:val="decimalFullWidth"/>
      <w:lvlText w:val="（%3）"/>
      <w:lvlJc w:val="left"/>
      <w:pPr>
        <w:ind w:left="567" w:hanging="567"/>
      </w:pPr>
      <w:rPr>
        <w:rFonts w:eastAsia="ＭＳ 明朝"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10"/>
  </w:num>
  <w:num w:numId="2">
    <w:abstractNumId w:val="2"/>
  </w:num>
  <w:num w:numId="3">
    <w:abstractNumId w:val="0"/>
  </w:num>
  <w:num w:numId="4">
    <w:abstractNumId w:val="1"/>
  </w:num>
  <w:num w:numId="5">
    <w:abstractNumId w:val="3"/>
  </w:num>
  <w:num w:numId="6">
    <w:abstractNumId w:val="7"/>
  </w:num>
  <w:num w:numId="7">
    <w:abstractNumId w:val="5"/>
  </w:num>
  <w:num w:numId="8">
    <w:abstractNumId w:val="9"/>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F11"/>
    <w:rsid w:val="00014D2F"/>
    <w:rsid w:val="000351B0"/>
    <w:rsid w:val="000433C0"/>
    <w:rsid w:val="00043638"/>
    <w:rsid w:val="0004370A"/>
    <w:rsid w:val="000820D1"/>
    <w:rsid w:val="00091C3A"/>
    <w:rsid w:val="00092019"/>
    <w:rsid w:val="000B4D8D"/>
    <w:rsid w:val="000D3D25"/>
    <w:rsid w:val="000E2413"/>
    <w:rsid w:val="000F4B4D"/>
    <w:rsid w:val="000F635A"/>
    <w:rsid w:val="00117740"/>
    <w:rsid w:val="001510A1"/>
    <w:rsid w:val="0016462F"/>
    <w:rsid w:val="0019758C"/>
    <w:rsid w:val="001D055D"/>
    <w:rsid w:val="00243243"/>
    <w:rsid w:val="00254C4D"/>
    <w:rsid w:val="002640FA"/>
    <w:rsid w:val="0026493C"/>
    <w:rsid w:val="00294F11"/>
    <w:rsid w:val="002D4553"/>
    <w:rsid w:val="00304768"/>
    <w:rsid w:val="00355FE5"/>
    <w:rsid w:val="00390116"/>
    <w:rsid w:val="003A11FD"/>
    <w:rsid w:val="003A2781"/>
    <w:rsid w:val="0042306A"/>
    <w:rsid w:val="00434C3A"/>
    <w:rsid w:val="00461DD5"/>
    <w:rsid w:val="004628B4"/>
    <w:rsid w:val="00473AFC"/>
    <w:rsid w:val="00481DE4"/>
    <w:rsid w:val="004873F8"/>
    <w:rsid w:val="00492F1A"/>
    <w:rsid w:val="0049325F"/>
    <w:rsid w:val="004C3854"/>
    <w:rsid w:val="004E6879"/>
    <w:rsid w:val="004E7502"/>
    <w:rsid w:val="004F362F"/>
    <w:rsid w:val="00510089"/>
    <w:rsid w:val="005211FF"/>
    <w:rsid w:val="0054578F"/>
    <w:rsid w:val="00563ED2"/>
    <w:rsid w:val="005666F7"/>
    <w:rsid w:val="005718DC"/>
    <w:rsid w:val="005D2D07"/>
    <w:rsid w:val="005F5931"/>
    <w:rsid w:val="00600C76"/>
    <w:rsid w:val="006026A5"/>
    <w:rsid w:val="006116E5"/>
    <w:rsid w:val="00611808"/>
    <w:rsid w:val="0061569D"/>
    <w:rsid w:val="006466B2"/>
    <w:rsid w:val="00656EC8"/>
    <w:rsid w:val="00674351"/>
    <w:rsid w:val="006A7941"/>
    <w:rsid w:val="006C197C"/>
    <w:rsid w:val="006C5C84"/>
    <w:rsid w:val="006C7647"/>
    <w:rsid w:val="006F5A12"/>
    <w:rsid w:val="006F7688"/>
    <w:rsid w:val="00731239"/>
    <w:rsid w:val="0075095E"/>
    <w:rsid w:val="0075455C"/>
    <w:rsid w:val="007723A5"/>
    <w:rsid w:val="00797B7E"/>
    <w:rsid w:val="007B2D26"/>
    <w:rsid w:val="007E1CB9"/>
    <w:rsid w:val="007E70AD"/>
    <w:rsid w:val="007E7592"/>
    <w:rsid w:val="008273A9"/>
    <w:rsid w:val="00833F1E"/>
    <w:rsid w:val="00834A3C"/>
    <w:rsid w:val="00881E30"/>
    <w:rsid w:val="00885ECD"/>
    <w:rsid w:val="008D74B6"/>
    <w:rsid w:val="008D78EF"/>
    <w:rsid w:val="00932A9A"/>
    <w:rsid w:val="00965EF6"/>
    <w:rsid w:val="009949F9"/>
    <w:rsid w:val="009D11DA"/>
    <w:rsid w:val="009D4D7C"/>
    <w:rsid w:val="00A02E8C"/>
    <w:rsid w:val="00A037DE"/>
    <w:rsid w:val="00A05325"/>
    <w:rsid w:val="00A164AE"/>
    <w:rsid w:val="00A1706E"/>
    <w:rsid w:val="00A32971"/>
    <w:rsid w:val="00A37167"/>
    <w:rsid w:val="00A37A92"/>
    <w:rsid w:val="00A55E30"/>
    <w:rsid w:val="00A66E82"/>
    <w:rsid w:val="00A8513D"/>
    <w:rsid w:val="00A950D1"/>
    <w:rsid w:val="00AA7893"/>
    <w:rsid w:val="00AC3044"/>
    <w:rsid w:val="00AF314A"/>
    <w:rsid w:val="00B01A0D"/>
    <w:rsid w:val="00B04306"/>
    <w:rsid w:val="00B11002"/>
    <w:rsid w:val="00B5710F"/>
    <w:rsid w:val="00B62D12"/>
    <w:rsid w:val="00BC4413"/>
    <w:rsid w:val="00BD2EF5"/>
    <w:rsid w:val="00C00EB6"/>
    <w:rsid w:val="00C356F0"/>
    <w:rsid w:val="00C506F8"/>
    <w:rsid w:val="00C74983"/>
    <w:rsid w:val="00C8464C"/>
    <w:rsid w:val="00CD05D1"/>
    <w:rsid w:val="00CE0753"/>
    <w:rsid w:val="00CF47BE"/>
    <w:rsid w:val="00D435B5"/>
    <w:rsid w:val="00D91C28"/>
    <w:rsid w:val="00DA03BF"/>
    <w:rsid w:val="00DA3CA6"/>
    <w:rsid w:val="00DB4370"/>
    <w:rsid w:val="00DE3E5E"/>
    <w:rsid w:val="00DF7452"/>
    <w:rsid w:val="00E025DD"/>
    <w:rsid w:val="00E17CAB"/>
    <w:rsid w:val="00E45AD3"/>
    <w:rsid w:val="00E566BE"/>
    <w:rsid w:val="00E57BC4"/>
    <w:rsid w:val="00E76BDE"/>
    <w:rsid w:val="00EC1134"/>
    <w:rsid w:val="00ED3368"/>
    <w:rsid w:val="00EF24A4"/>
    <w:rsid w:val="00EF6218"/>
    <w:rsid w:val="00F166B8"/>
    <w:rsid w:val="00F52A0F"/>
    <w:rsid w:val="00F62A68"/>
    <w:rsid w:val="00F90512"/>
    <w:rsid w:val="00FB6F67"/>
    <w:rsid w:val="00FD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2A7DDC"/>
  <w15:docId w15:val="{EED15AE9-1501-4581-9CE9-D4352498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4F11"/>
    <w:pPr>
      <w:widowControl w:val="0"/>
      <w:jc w:val="both"/>
    </w:pPr>
    <w:rPr>
      <w:rFonts w:ascii="Century" w:eastAsia="ＭＳ 明朝" w:hAnsi="Century" w:cs="Times New Roman"/>
      <w:szCs w:val="20"/>
    </w:rPr>
  </w:style>
  <w:style w:type="paragraph" w:styleId="Heading1">
    <w:name w:val="heading 1"/>
    <w:basedOn w:val="Normal"/>
    <w:next w:val="Normal"/>
    <w:link w:val="Heading1Char"/>
    <w:uiPriority w:val="9"/>
    <w:qFormat/>
    <w:rsid w:val="001510A1"/>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nhideWhenUsed/>
    <w:qFormat/>
    <w:rsid w:val="00F62A68"/>
    <w:pPr>
      <w:keepNext/>
      <w:autoSpaceDE w:val="0"/>
      <w:autoSpaceDN w:val="0"/>
      <w:spacing w:line="506" w:lineRule="atLeast"/>
      <w:outlineLvl w:val="1"/>
    </w:pPr>
    <w:rPr>
      <w:rFonts w:asciiTheme="majorHAnsi" w:eastAsiaTheme="majorEastAsia" w:hAnsiTheme="majorHAnsi" w:cstheme="majorBidi"/>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F11"/>
    <w:pPr>
      <w:ind w:leftChars="400" w:left="840"/>
    </w:pPr>
  </w:style>
  <w:style w:type="character" w:customStyle="1" w:styleId="Heading2Char">
    <w:name w:val="Heading 2 Char"/>
    <w:basedOn w:val="DefaultParagraphFont"/>
    <w:link w:val="Heading2"/>
    <w:rsid w:val="00F62A68"/>
    <w:rPr>
      <w:rFonts w:asciiTheme="majorHAnsi" w:eastAsiaTheme="majorEastAsia" w:hAnsiTheme="majorHAnsi" w:cstheme="majorBidi"/>
      <w:spacing w:val="2"/>
      <w:sz w:val="24"/>
      <w:szCs w:val="20"/>
    </w:rPr>
  </w:style>
  <w:style w:type="paragraph" w:customStyle="1" w:styleId="a">
    <w:name w:val="標準(太郎文書スタイル)"/>
    <w:rsid w:val="000351B0"/>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BalloonText">
    <w:name w:val="Balloon Text"/>
    <w:basedOn w:val="Normal"/>
    <w:link w:val="BalloonTextChar"/>
    <w:uiPriority w:val="99"/>
    <w:semiHidden/>
    <w:rsid w:val="00BC4413"/>
    <w:rPr>
      <w:rFonts w:ascii="Arial" w:eastAsia="ＭＳ ゴシック" w:hAnsi="Arial"/>
      <w:kern w:val="0"/>
      <w:sz w:val="2"/>
      <w:lang w:val="x-none" w:eastAsia="x-none"/>
    </w:rPr>
  </w:style>
  <w:style w:type="character" w:customStyle="1" w:styleId="BalloonTextChar">
    <w:name w:val="Balloon Text Char"/>
    <w:basedOn w:val="DefaultParagraphFont"/>
    <w:link w:val="BalloonText"/>
    <w:uiPriority w:val="99"/>
    <w:semiHidden/>
    <w:rsid w:val="00BC4413"/>
    <w:rPr>
      <w:rFonts w:ascii="Arial" w:eastAsia="ＭＳ ゴシック" w:hAnsi="Arial" w:cs="Times New Roman"/>
      <w:kern w:val="0"/>
      <w:sz w:val="2"/>
      <w:szCs w:val="20"/>
      <w:lang w:val="x-none" w:eastAsia="x-none"/>
    </w:rPr>
  </w:style>
  <w:style w:type="paragraph" w:styleId="Header">
    <w:name w:val="header"/>
    <w:basedOn w:val="Normal"/>
    <w:link w:val="HeaderChar"/>
    <w:rsid w:val="000B4D8D"/>
    <w:pPr>
      <w:tabs>
        <w:tab w:val="center" w:pos="4252"/>
        <w:tab w:val="right" w:pos="8504"/>
      </w:tabs>
      <w:snapToGrid w:val="0"/>
    </w:pPr>
    <w:rPr>
      <w:szCs w:val="24"/>
    </w:rPr>
  </w:style>
  <w:style w:type="character" w:customStyle="1" w:styleId="HeaderChar">
    <w:name w:val="Header Char"/>
    <w:basedOn w:val="DefaultParagraphFont"/>
    <w:link w:val="Header"/>
    <w:rsid w:val="000B4D8D"/>
    <w:rPr>
      <w:rFonts w:ascii="Century" w:eastAsia="ＭＳ 明朝" w:hAnsi="Century" w:cs="Times New Roman"/>
      <w:szCs w:val="24"/>
    </w:rPr>
  </w:style>
  <w:style w:type="paragraph" w:styleId="Footer">
    <w:name w:val="footer"/>
    <w:basedOn w:val="Normal"/>
    <w:link w:val="FooterChar"/>
    <w:uiPriority w:val="99"/>
    <w:unhideWhenUsed/>
    <w:rsid w:val="006466B2"/>
    <w:pPr>
      <w:tabs>
        <w:tab w:val="center" w:pos="4252"/>
        <w:tab w:val="right" w:pos="8504"/>
      </w:tabs>
      <w:snapToGrid w:val="0"/>
    </w:pPr>
  </w:style>
  <w:style w:type="character" w:customStyle="1" w:styleId="FooterChar">
    <w:name w:val="Footer Char"/>
    <w:basedOn w:val="DefaultParagraphFont"/>
    <w:link w:val="Footer"/>
    <w:uiPriority w:val="99"/>
    <w:rsid w:val="006466B2"/>
    <w:rPr>
      <w:rFonts w:ascii="Century" w:eastAsia="ＭＳ 明朝" w:hAnsi="Century" w:cs="Times New Roman"/>
      <w:szCs w:val="20"/>
    </w:rPr>
  </w:style>
  <w:style w:type="table" w:styleId="TableGrid">
    <w:name w:val="Table Grid"/>
    <w:basedOn w:val="TableNormal"/>
    <w:uiPriority w:val="59"/>
    <w:rsid w:val="00B11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6879"/>
    <w:rPr>
      <w:rFonts w:ascii="Century" w:eastAsia="ＭＳ 明朝" w:hAnsi="Century" w:cs="Times New Roman"/>
      <w:szCs w:val="20"/>
    </w:rPr>
  </w:style>
  <w:style w:type="character" w:customStyle="1" w:styleId="Heading1Char">
    <w:name w:val="Heading 1 Char"/>
    <w:basedOn w:val="DefaultParagraphFont"/>
    <w:link w:val="Heading1"/>
    <w:rsid w:val="001510A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24123">
      <w:bodyDiv w:val="1"/>
      <w:marLeft w:val="0"/>
      <w:marRight w:val="0"/>
      <w:marTop w:val="0"/>
      <w:marBottom w:val="0"/>
      <w:divBdr>
        <w:top w:val="none" w:sz="0" w:space="0" w:color="auto"/>
        <w:left w:val="none" w:sz="0" w:space="0" w:color="auto"/>
        <w:bottom w:val="none" w:sz="0" w:space="0" w:color="auto"/>
        <w:right w:val="none" w:sz="0" w:space="0" w:color="auto"/>
      </w:divBdr>
    </w:div>
    <w:div w:id="830175292">
      <w:bodyDiv w:val="1"/>
      <w:marLeft w:val="0"/>
      <w:marRight w:val="0"/>
      <w:marTop w:val="0"/>
      <w:marBottom w:val="0"/>
      <w:divBdr>
        <w:top w:val="none" w:sz="0" w:space="0" w:color="auto"/>
        <w:left w:val="none" w:sz="0" w:space="0" w:color="auto"/>
        <w:bottom w:val="none" w:sz="0" w:space="0" w:color="auto"/>
        <w:right w:val="none" w:sz="0" w:space="0" w:color="auto"/>
      </w:divBdr>
    </w:div>
    <w:div w:id="16344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664C-B5D5-4D48-A007-FDB30CA7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Startup Global</cp:lastModifiedBy>
  <cp:revision>2</cp:revision>
  <dcterms:created xsi:type="dcterms:W3CDTF">2017-12-12T09:21:00Z</dcterms:created>
  <dcterms:modified xsi:type="dcterms:W3CDTF">2020-10-12T00:00:00Z</dcterms:modified>
</cp:coreProperties>
</file>